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5258F3DB" w14:textId="011472F5" w:rsidR="003254A3" w:rsidRDefault="003254A3" w:rsidP="00AD0C7B">
      <w:pPr>
        <w:pStyle w:val="Titul2"/>
      </w:pPr>
    </w:p>
    <w:p w14:paraId="088AE112" w14:textId="77777777" w:rsidR="0029458A" w:rsidRDefault="0029458A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1BA8C2A1" w:rsidR="00BF54FE" w:rsidRDefault="0029458A" w:rsidP="006C2343">
      <w:pPr>
        <w:pStyle w:val="Tituldatum"/>
      </w:pPr>
      <w:r w:rsidRPr="0029458A">
        <w:rPr>
          <w:rStyle w:val="Nzevakce"/>
        </w:rPr>
        <w:t>Oprava úsekových odpojovačů TV - 2018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FB9B0D9" w:rsidR="00826B7B" w:rsidRPr="006C2343" w:rsidRDefault="006C2343" w:rsidP="006C2343">
      <w:pPr>
        <w:pStyle w:val="Tituldatum"/>
      </w:pPr>
      <w:r w:rsidRPr="006C2343">
        <w:t xml:space="preserve">Datum </w:t>
      </w:r>
      <w:r w:rsidRPr="0029458A">
        <w:t xml:space="preserve">vydání: </w:t>
      </w:r>
      <w:r w:rsidRPr="0029458A">
        <w:tab/>
      </w:r>
      <w:r w:rsidR="0029458A" w:rsidRPr="0029458A">
        <w:t>28.</w:t>
      </w:r>
      <w:r w:rsidR="005170AC" w:rsidRPr="0029458A">
        <w:t xml:space="preserve"> 0</w:t>
      </w:r>
      <w:r w:rsidR="0029458A" w:rsidRPr="0029458A">
        <w:t>8</w:t>
      </w:r>
      <w:r w:rsidR="00C56FB9" w:rsidRPr="0029458A">
        <w:t>.</w:t>
      </w:r>
      <w:r w:rsidR="005170AC" w:rsidRPr="0029458A">
        <w:t xml:space="preserve"> </w:t>
      </w:r>
      <w:r w:rsidR="00C56FB9" w:rsidRPr="0029458A">
        <w:t>202</w:t>
      </w:r>
      <w:r w:rsidR="005170AC" w:rsidRPr="0029458A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B8B954B" w14:textId="5E4EC722" w:rsidR="006C203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3865702" w:history="1">
        <w:r w:rsidR="006C203A" w:rsidRPr="00272E79">
          <w:rPr>
            <w:rStyle w:val="Hypertextovodkaz"/>
          </w:rPr>
          <w:t>SEZNAM ZKRATEK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_Toc143865702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2</w:t>
        </w:r>
        <w:r w:rsidR="006C203A">
          <w:rPr>
            <w:noProof/>
            <w:webHidden/>
          </w:rPr>
          <w:fldChar w:fldCharType="end"/>
        </w:r>
      </w:hyperlink>
    </w:p>
    <w:p w14:paraId="24EB26A1" w14:textId="63C84FBF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03" w:history="1">
        <w:r w:rsidR="006C203A" w:rsidRPr="00272E79">
          <w:rPr>
            <w:rStyle w:val="Hypertextovodkaz"/>
          </w:rPr>
          <w:t>Pojmy a definice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_Toc143865703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3</w:t>
        </w:r>
        <w:r w:rsidR="006C203A">
          <w:rPr>
            <w:noProof/>
            <w:webHidden/>
          </w:rPr>
          <w:fldChar w:fldCharType="end"/>
        </w:r>
      </w:hyperlink>
    </w:p>
    <w:p w14:paraId="6C35B3CB" w14:textId="7EF61F53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04" w:history="1">
        <w:r w:rsidR="006C203A" w:rsidRPr="00272E79">
          <w:rPr>
            <w:rStyle w:val="Hypertextovodkaz"/>
          </w:rPr>
          <w:t>1.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SPECIFIKACE PŘEDMĚTU DÍLA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_Toc143865704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633F739F" w14:textId="5B3AC38E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05" w:history="1">
        <w:r w:rsidR="006C203A" w:rsidRPr="00272E79">
          <w:rPr>
            <w:rStyle w:val="Hypertextovodkaz"/>
            <w:rFonts w:asciiTheme="majorHAnsi" w:hAnsiTheme="majorHAnsi"/>
          </w:rPr>
          <w:t>1.1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Účel a rozsah předmětu Díla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_Toc143865705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144384CA" w14:textId="5711F9DC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06" w:history="1">
        <w:r w:rsidR="006C203A" w:rsidRPr="00272E79">
          <w:rPr>
            <w:rStyle w:val="Hypertextovodkaz"/>
            <w:rFonts w:asciiTheme="majorHAnsi" w:hAnsiTheme="majorHAnsi"/>
          </w:rPr>
          <w:t>1.2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Umístění stavby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_Toc143865706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7D49EDAE" w14:textId="2EFA3DF9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07" w:history="1">
        <w:r w:rsidR="006C203A" w:rsidRPr="00272E79">
          <w:rPr>
            <w:rStyle w:val="Hypertextovodkaz"/>
          </w:rPr>
          <w:t>2.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PŘEHLED VÝCHOZÍCH PODKLADŮ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_Toc143865707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1830242D" w14:textId="1518396D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08" w:history="1">
        <w:r w:rsidR="006C203A" w:rsidRPr="00272E79">
          <w:rPr>
            <w:rStyle w:val="Hypertextovodkaz"/>
            <w:rFonts w:asciiTheme="majorHAnsi" w:hAnsiTheme="majorHAnsi"/>
          </w:rPr>
          <w:t>2.1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Projektová dokumentace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_Toc143865708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09E87E7C" w14:textId="5CE38520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09" w:history="1">
        <w:r w:rsidR="006C203A" w:rsidRPr="00272E79">
          <w:rPr>
            <w:rStyle w:val="Hypertextovodkaz"/>
            <w:rFonts w:asciiTheme="majorHAnsi" w:hAnsiTheme="majorHAnsi"/>
          </w:rPr>
          <w:t>2.2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Související dokumentace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_Toc143865709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37490E00" w14:textId="7C6D8BE5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10" w:history="1">
        <w:r w:rsidR="006C203A" w:rsidRPr="00272E79">
          <w:rPr>
            <w:rStyle w:val="Hypertextovodkaz"/>
          </w:rPr>
          <w:t>3.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KOORDINACE S JINÝMI STAVBAMI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_Toc143865710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08AADD43" w14:textId="369E4AD8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11" w:history="1">
        <w:r w:rsidR="006C203A" w:rsidRPr="00272E79">
          <w:rPr>
            <w:rStyle w:val="Hypertextovodkaz"/>
          </w:rPr>
          <w:t>4.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Zvláštní TECHNICKÉ podmímky a požadavky na PROVEDENÍ DÍLA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_Toc143865711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1DF6FCDA" w14:textId="3E33287E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2" w:history="1">
        <w:r w:rsidR="006C203A" w:rsidRPr="00272E79">
          <w:rPr>
            <w:rStyle w:val="Hypertextovodkaz"/>
            <w:rFonts w:asciiTheme="majorHAnsi" w:hAnsiTheme="majorHAnsi"/>
          </w:rPr>
          <w:t>4.1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Všeobecně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_Toc143865712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4</w:t>
        </w:r>
        <w:r w:rsidR="006C203A">
          <w:rPr>
            <w:noProof/>
            <w:webHidden/>
          </w:rPr>
          <w:fldChar w:fldCharType="end"/>
        </w:r>
      </w:hyperlink>
    </w:p>
    <w:p w14:paraId="274F02CD" w14:textId="13135A13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3" w:history="1">
        <w:r w:rsidR="006C203A" w:rsidRPr="00272E79">
          <w:rPr>
            <w:rStyle w:val="Hypertextovodkaz"/>
            <w:rFonts w:asciiTheme="majorHAnsi" w:hAnsiTheme="majorHAnsi"/>
          </w:rPr>
          <w:t>4.2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Zeměměřická činnost zhotovitele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_Toc143865713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12</w:t>
        </w:r>
        <w:r w:rsidR="006C203A">
          <w:rPr>
            <w:noProof/>
            <w:webHidden/>
          </w:rPr>
          <w:fldChar w:fldCharType="end"/>
        </w:r>
      </w:hyperlink>
    </w:p>
    <w:p w14:paraId="1D2B3084" w14:textId="2771449A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4" w:history="1">
        <w:r w:rsidR="006C203A" w:rsidRPr="00272E79">
          <w:rPr>
            <w:rStyle w:val="Hypertextovodkaz"/>
            <w:rFonts w:asciiTheme="majorHAnsi" w:hAnsiTheme="majorHAnsi"/>
          </w:rPr>
          <w:t>4.3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Doklady překládané zhotovitelem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_Toc143865714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13</w:t>
        </w:r>
        <w:r w:rsidR="006C203A">
          <w:rPr>
            <w:noProof/>
            <w:webHidden/>
          </w:rPr>
          <w:fldChar w:fldCharType="end"/>
        </w:r>
      </w:hyperlink>
    </w:p>
    <w:p w14:paraId="1CF0FAB7" w14:textId="73F3B671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5" w:history="1">
        <w:r w:rsidR="006C203A" w:rsidRPr="00272E79">
          <w:rPr>
            <w:rStyle w:val="Hypertextovodkaz"/>
            <w:rFonts w:asciiTheme="majorHAnsi" w:hAnsiTheme="majorHAnsi"/>
          </w:rPr>
          <w:t>4.4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Dokumentace zhotovitele pro stavbu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_Toc143865715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13</w:t>
        </w:r>
        <w:r w:rsidR="006C203A">
          <w:rPr>
            <w:noProof/>
            <w:webHidden/>
          </w:rPr>
          <w:fldChar w:fldCharType="end"/>
        </w:r>
      </w:hyperlink>
    </w:p>
    <w:p w14:paraId="63CF1240" w14:textId="428FC18D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6" w:history="1">
        <w:r w:rsidR="006C203A" w:rsidRPr="00272E79">
          <w:rPr>
            <w:rStyle w:val="Hypertextovodkaz"/>
            <w:rFonts w:asciiTheme="majorHAnsi" w:hAnsiTheme="majorHAnsi"/>
          </w:rPr>
          <w:t>4.5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Dokumentace skutečného provedení stavby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_Toc143865716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14</w:t>
        </w:r>
        <w:r w:rsidR="006C203A">
          <w:rPr>
            <w:noProof/>
            <w:webHidden/>
          </w:rPr>
          <w:fldChar w:fldCharType="end"/>
        </w:r>
      </w:hyperlink>
    </w:p>
    <w:p w14:paraId="19FBFDF0" w14:textId="28CB6B51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7" w:history="1">
        <w:r w:rsidR="006C203A" w:rsidRPr="00272E79">
          <w:rPr>
            <w:rStyle w:val="Hypertextovodkaz"/>
            <w:rFonts w:asciiTheme="majorHAnsi" w:hAnsiTheme="majorHAnsi"/>
          </w:rPr>
          <w:t>4.6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Silnoproudá technologie včetně DŘT, trakční a energetická zařízení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_Toc143865717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14</w:t>
        </w:r>
        <w:r w:rsidR="006C203A">
          <w:rPr>
            <w:noProof/>
            <w:webHidden/>
          </w:rPr>
          <w:fldChar w:fldCharType="end"/>
        </w:r>
      </w:hyperlink>
    </w:p>
    <w:p w14:paraId="7349AE1C" w14:textId="0D499E95" w:rsidR="006C203A" w:rsidRDefault="001B540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865718" w:history="1">
        <w:r w:rsidR="006C203A" w:rsidRPr="00272E79">
          <w:rPr>
            <w:rStyle w:val="Hypertextovodkaz"/>
            <w:rFonts w:asciiTheme="majorHAnsi" w:hAnsiTheme="majorHAnsi"/>
          </w:rPr>
          <w:t>4.7</w:t>
        </w:r>
        <w:r w:rsidR="006C203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Životní prostředí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_Toc143865718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14</w:t>
        </w:r>
        <w:r w:rsidR="006C203A">
          <w:rPr>
            <w:noProof/>
            <w:webHidden/>
          </w:rPr>
          <w:fldChar w:fldCharType="end"/>
        </w:r>
      </w:hyperlink>
    </w:p>
    <w:p w14:paraId="6CA964C6" w14:textId="1CEAAB2B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19" w:history="1">
        <w:r w:rsidR="006C203A" w:rsidRPr="00272E79">
          <w:rPr>
            <w:rStyle w:val="Hypertextovodkaz"/>
          </w:rPr>
          <w:t>5.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ORGANIZACE VÝSTAVBY, VÝLUKY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_Toc143865719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15</w:t>
        </w:r>
        <w:r w:rsidR="006C203A">
          <w:rPr>
            <w:noProof/>
            <w:webHidden/>
          </w:rPr>
          <w:fldChar w:fldCharType="end"/>
        </w:r>
      </w:hyperlink>
    </w:p>
    <w:p w14:paraId="398C02D5" w14:textId="0E834782" w:rsidR="006C203A" w:rsidRDefault="001B540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865720" w:history="1">
        <w:r w:rsidR="006C203A" w:rsidRPr="00272E79">
          <w:rPr>
            <w:rStyle w:val="Hypertextovodkaz"/>
          </w:rPr>
          <w:t>6.</w:t>
        </w:r>
        <w:r w:rsidR="006C203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C203A" w:rsidRPr="00272E79">
          <w:rPr>
            <w:rStyle w:val="Hypertextovodkaz"/>
          </w:rPr>
          <w:t>SOUVISEJÍCÍ DOKUMENTY A PŘEDPISY</w:t>
        </w:r>
        <w:r w:rsidR="006C203A">
          <w:rPr>
            <w:noProof/>
            <w:webHidden/>
          </w:rPr>
          <w:tab/>
        </w:r>
        <w:r w:rsidR="006C203A">
          <w:rPr>
            <w:noProof/>
            <w:webHidden/>
          </w:rPr>
          <w:fldChar w:fldCharType="begin"/>
        </w:r>
        <w:r w:rsidR="006C203A">
          <w:rPr>
            <w:noProof/>
            <w:webHidden/>
          </w:rPr>
          <w:instrText xml:space="preserve"> PAGEREF _Toc143865720 \h </w:instrText>
        </w:r>
        <w:r w:rsidR="006C203A">
          <w:rPr>
            <w:noProof/>
            <w:webHidden/>
          </w:rPr>
        </w:r>
        <w:r w:rsidR="006C203A">
          <w:rPr>
            <w:noProof/>
            <w:webHidden/>
          </w:rPr>
          <w:fldChar w:fldCharType="separate"/>
        </w:r>
        <w:r w:rsidR="000C4E57">
          <w:rPr>
            <w:noProof/>
            <w:webHidden/>
          </w:rPr>
          <w:t>15</w:t>
        </w:r>
        <w:r w:rsidR="006C203A">
          <w:rPr>
            <w:noProof/>
            <w:webHidden/>
          </w:rPr>
          <w:fldChar w:fldCharType="end"/>
        </w:r>
      </w:hyperlink>
    </w:p>
    <w:p w14:paraId="30D8D7FD" w14:textId="05BFD644" w:rsidR="00AD0C7B" w:rsidRDefault="00BD7E91" w:rsidP="008D03B9">
      <w:r>
        <w:fldChar w:fldCharType="end"/>
      </w:r>
    </w:p>
    <w:p w14:paraId="06D99AC1" w14:textId="6D24FA51" w:rsidR="00BE5898" w:rsidRDefault="00BE5898" w:rsidP="008D03B9"/>
    <w:p w14:paraId="3EA3E18C" w14:textId="77777777" w:rsidR="006C203A" w:rsidRDefault="006C203A" w:rsidP="008D03B9"/>
    <w:p w14:paraId="63F7475B" w14:textId="77777777" w:rsidR="00BE5898" w:rsidRDefault="00BE5898" w:rsidP="008D03B9">
      <w:bookmarkStart w:id="0" w:name="_GoBack"/>
      <w:bookmarkEnd w:id="0"/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4386570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29458A" w:rsidRPr="00AD0C7B" w14:paraId="195279C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8E1E53" w14:textId="1831395A" w:rsidR="0029458A" w:rsidRDefault="00C348D4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2E3FCD" w14:textId="5F350065" w:rsidR="0029458A" w:rsidRDefault="00C348D4" w:rsidP="000F15F1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C348D4" w:rsidRPr="00AD0C7B" w14:paraId="21077554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00C60" w14:textId="77777777" w:rsidR="00C348D4" w:rsidRPr="00AD0C7B" w:rsidRDefault="00C348D4" w:rsidP="00C0099A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77ABD3" w14:textId="77777777" w:rsidR="00C348D4" w:rsidRPr="006115D3" w:rsidRDefault="00C348D4" w:rsidP="00C0099A">
            <w:pPr>
              <w:pStyle w:val="Zkratky2"/>
            </w:pPr>
            <w:r w:rsidRPr="00462EF1">
              <w:t>Správa železnic, státní organizace</w:t>
            </w:r>
          </w:p>
        </w:tc>
      </w:tr>
      <w:tr w:rsidR="00C348D4" w:rsidRPr="00AD0C7B" w14:paraId="4E98C499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2CC96B" w14:textId="77777777" w:rsidR="00C348D4" w:rsidRPr="00AD0C7B" w:rsidRDefault="00C348D4" w:rsidP="00C0099A">
            <w:pPr>
              <w:pStyle w:val="Zkratky1"/>
            </w:pPr>
            <w:r>
              <w:t>VN …………...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37E6A9" w14:textId="77777777" w:rsidR="00C348D4" w:rsidRPr="006115D3" w:rsidRDefault="00C348D4" w:rsidP="00C0099A">
            <w:pPr>
              <w:pStyle w:val="Zkratky2"/>
            </w:pPr>
            <w:r>
              <w:t>Vysoké napětí</w:t>
            </w:r>
          </w:p>
        </w:tc>
      </w:tr>
      <w:tr w:rsidR="00C348D4" w:rsidRPr="00AD0C7B" w14:paraId="7026ED1D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BB0E4D" w14:textId="77777777" w:rsidR="00C348D4" w:rsidRDefault="00C348D4" w:rsidP="00C0099A">
            <w:pPr>
              <w:pStyle w:val="Zkratky1"/>
            </w:pPr>
            <w:r>
              <w:t>NN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208F52" w14:textId="77777777" w:rsidR="00C348D4" w:rsidRPr="00F92E3A" w:rsidRDefault="00C348D4" w:rsidP="00C0099A">
            <w:pPr>
              <w:pStyle w:val="Zkratky2"/>
            </w:pPr>
            <w:r>
              <w:t>Nízké napětí</w:t>
            </w:r>
          </w:p>
        </w:tc>
      </w:tr>
      <w:tr w:rsidR="00C348D4" w:rsidRPr="00AD0C7B" w14:paraId="202BE46A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6377CF" w14:textId="77777777" w:rsidR="00C348D4" w:rsidRPr="00AD0C7B" w:rsidRDefault="00C348D4" w:rsidP="00C0099A">
            <w:pPr>
              <w:pStyle w:val="Zkratky1"/>
            </w:pPr>
            <w:r>
              <w:t>PD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F806DC" w14:textId="77777777" w:rsidR="00C348D4" w:rsidRPr="006115D3" w:rsidRDefault="00C348D4" w:rsidP="00C0099A">
            <w:pPr>
              <w:pStyle w:val="Zkratky2"/>
            </w:pPr>
            <w:r>
              <w:t>Projektová dokumentace</w:t>
            </w:r>
          </w:p>
        </w:tc>
      </w:tr>
      <w:tr w:rsidR="00C348D4" w:rsidRPr="00AD0C7B" w14:paraId="14C43867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67CB7" w14:textId="77777777" w:rsidR="00C348D4" w:rsidRDefault="00C348D4" w:rsidP="00C0099A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4B59E2" w14:textId="77777777" w:rsidR="00C348D4" w:rsidRDefault="00C348D4" w:rsidP="00C0099A">
            <w:pPr>
              <w:pStyle w:val="Zkratky2"/>
            </w:pPr>
            <w:r>
              <w:t>Železniční stanice</w:t>
            </w:r>
          </w:p>
        </w:tc>
      </w:tr>
      <w:tr w:rsidR="00C348D4" w:rsidRPr="00AD0C7B" w14:paraId="45ECE3CD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4804A" w14:textId="77777777" w:rsidR="00C348D4" w:rsidRDefault="00C348D4" w:rsidP="00C0099A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AA6B8E" w14:textId="77777777" w:rsidR="00C348D4" w:rsidRDefault="00C348D4" w:rsidP="00C0099A">
            <w:pPr>
              <w:pStyle w:val="Zkratky2"/>
            </w:pPr>
            <w:r>
              <w:t>Trafostanice</w:t>
            </w:r>
          </w:p>
        </w:tc>
      </w:tr>
      <w:tr w:rsidR="00C348D4" w:rsidRPr="00AD0C7B" w14:paraId="661AB845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C18AC" w14:textId="77777777" w:rsidR="00C348D4" w:rsidRDefault="00C348D4" w:rsidP="00C0099A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B593A" w14:textId="77777777" w:rsidR="00C348D4" w:rsidRDefault="00C348D4" w:rsidP="00C0099A">
            <w:pPr>
              <w:pStyle w:val="Zkratky2"/>
            </w:pPr>
            <w:r>
              <w:t>Elektrický ohřev výměn</w:t>
            </w:r>
          </w:p>
        </w:tc>
      </w:tr>
      <w:tr w:rsidR="00C348D4" w:rsidRPr="00AD0C7B" w14:paraId="7BFAE7E2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1C23BB" w14:textId="77777777" w:rsidR="00C348D4" w:rsidRDefault="00C348D4" w:rsidP="00C0099A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938FA8" w14:textId="77777777" w:rsidR="00C348D4" w:rsidRDefault="00C348D4" w:rsidP="00C0099A">
            <w:pPr>
              <w:pStyle w:val="Zkratky2"/>
            </w:pPr>
            <w:r>
              <w:t>Trakční vedení</w:t>
            </w:r>
          </w:p>
        </w:tc>
      </w:tr>
      <w:tr w:rsidR="00BE5898" w:rsidRPr="00AD0C7B" w14:paraId="6CEC04FC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F033A9" w14:textId="3E53FB48" w:rsidR="00BE5898" w:rsidRDefault="00BE5898" w:rsidP="00C0099A">
            <w:pPr>
              <w:pStyle w:val="Zkratky1"/>
            </w:pPr>
            <w:r>
              <w:t>DOÚO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ACF35" w14:textId="7D7B8BD2" w:rsidR="00BE5898" w:rsidRDefault="00BE5898" w:rsidP="00C0099A">
            <w:pPr>
              <w:pStyle w:val="Zkratky2"/>
            </w:pPr>
            <w:r>
              <w:t>Dálkové ovládání trakčních úsekových odpojovačů</w:t>
            </w:r>
          </w:p>
        </w:tc>
      </w:tr>
      <w:tr w:rsidR="00C348D4" w:rsidRPr="00AD0C7B" w14:paraId="2491E409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9ED0B8" w14:textId="77777777" w:rsidR="00C348D4" w:rsidRDefault="00C348D4" w:rsidP="00C0099A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BA1A5A" w14:textId="77777777" w:rsidR="00C348D4" w:rsidRDefault="00C348D4" w:rsidP="00C0099A">
            <w:pPr>
              <w:pStyle w:val="Zkratky2"/>
            </w:pPr>
            <w:r>
              <w:t>Zvláštní technické podmínky</w:t>
            </w:r>
          </w:p>
        </w:tc>
      </w:tr>
      <w:tr w:rsidR="00C348D4" w:rsidRPr="00AD0C7B" w14:paraId="610328B1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E5F1FB" w14:textId="77777777" w:rsidR="00C348D4" w:rsidRDefault="00C348D4" w:rsidP="00C0099A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80F351" w14:textId="77777777" w:rsidR="00C348D4" w:rsidRDefault="00C348D4" w:rsidP="00C0099A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C348D4" w:rsidRPr="00D52AB6" w14:paraId="7EEB664F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3CE5F7" w14:textId="77777777" w:rsidR="00C348D4" w:rsidRPr="00D52AB6" w:rsidRDefault="00C348D4" w:rsidP="00C0099A">
            <w:pPr>
              <w:pStyle w:val="Zkratky1"/>
            </w:pPr>
            <w:r w:rsidRPr="00D52AB6">
              <w:t xml:space="preserve">SEE </w:t>
            </w:r>
            <w:r w:rsidRPr="00D52AB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4F2281" w14:textId="77777777" w:rsidR="00C348D4" w:rsidRPr="00D52AB6" w:rsidRDefault="00C348D4" w:rsidP="00C0099A">
            <w:pPr>
              <w:pStyle w:val="Zkratky2"/>
            </w:pPr>
            <w:r w:rsidRPr="00D52AB6">
              <w:t>Správa elektrotechniky a energetiky</w:t>
            </w:r>
          </w:p>
        </w:tc>
      </w:tr>
      <w:tr w:rsidR="006C203A" w:rsidRPr="00D52AB6" w14:paraId="746CDADA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C1DAC9" w14:textId="77777777" w:rsidR="006C203A" w:rsidRPr="00D52AB6" w:rsidRDefault="006C203A" w:rsidP="00C0099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F32204" w14:textId="77777777" w:rsidR="006C203A" w:rsidRPr="00D52AB6" w:rsidRDefault="006C203A" w:rsidP="00C0099A">
            <w:pPr>
              <w:pStyle w:val="Zkratky2"/>
            </w:pPr>
          </w:p>
        </w:tc>
      </w:tr>
      <w:tr w:rsidR="006C203A" w:rsidRPr="00D52AB6" w14:paraId="7A1A9F2A" w14:textId="77777777" w:rsidTr="00C0099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0B33CD" w14:textId="77777777" w:rsidR="006C203A" w:rsidRPr="00D52AB6" w:rsidRDefault="006C203A" w:rsidP="00C0099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CEE456" w14:textId="77777777" w:rsidR="006C203A" w:rsidRPr="00D52AB6" w:rsidRDefault="006C203A" w:rsidP="00C0099A">
            <w:pPr>
              <w:pStyle w:val="Zkratky2"/>
            </w:pPr>
          </w:p>
        </w:tc>
      </w:tr>
      <w:tr w:rsidR="00C348D4" w:rsidRPr="00AD0C7B" w14:paraId="713D87B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1E560F" w14:textId="77777777" w:rsidR="00C348D4" w:rsidRDefault="00C348D4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D854E3" w14:textId="77777777" w:rsidR="00C348D4" w:rsidRPr="00F92E3A" w:rsidRDefault="00C348D4" w:rsidP="000F15F1">
            <w:pPr>
              <w:pStyle w:val="Zkratky2"/>
            </w:pPr>
          </w:p>
        </w:tc>
      </w:tr>
    </w:tbl>
    <w:p w14:paraId="78B680FB" w14:textId="1D2A2E28" w:rsidR="00F92E3A" w:rsidRDefault="00F92E3A" w:rsidP="003B0494">
      <w:pPr>
        <w:pStyle w:val="Nadpisbezsl1-1"/>
        <w:outlineLvl w:val="0"/>
      </w:pPr>
      <w:bookmarkStart w:id="3" w:name="_Toc143865703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43865704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43865705"/>
      <w:r>
        <w:t>Účel a rozsah předmětu Díla</w:t>
      </w:r>
      <w:bookmarkEnd w:id="11"/>
      <w:bookmarkEnd w:id="12"/>
    </w:p>
    <w:p w14:paraId="144B4FC2" w14:textId="2F85F31F" w:rsidR="00DF7BAA" w:rsidRPr="00A16611" w:rsidRDefault="00DF7BAA" w:rsidP="0082115C">
      <w:pPr>
        <w:pStyle w:val="Text2-1"/>
      </w:pPr>
      <w:r w:rsidRPr="00A16611">
        <w:t xml:space="preserve">Předmětem díla je zhotovení stavby </w:t>
      </w:r>
      <w:r w:rsidRPr="0082115C">
        <w:t>„</w:t>
      </w:r>
      <w:r w:rsidR="0082115C" w:rsidRPr="0082115C">
        <w:t>Oprava úsekových odpojovačů TV - 2018</w:t>
      </w:r>
      <w:r w:rsidRPr="0082115C">
        <w:t>“</w:t>
      </w:r>
      <w:r w:rsidR="00EC4FA5" w:rsidRPr="00A16611">
        <w:t>,</w:t>
      </w:r>
      <w:r w:rsidRPr="00A16611">
        <w:t xml:space="preserve"> jejímž cílem je </w:t>
      </w:r>
      <w:r w:rsidR="0082115C" w:rsidRPr="000158CF">
        <w:rPr>
          <w:rFonts w:eastAsia="Calibri"/>
        </w:rPr>
        <w:t xml:space="preserve">oprava </w:t>
      </w:r>
      <w:r w:rsidR="0082115C">
        <w:rPr>
          <w:rFonts w:eastAsia="Calibri"/>
        </w:rPr>
        <w:t>vybraných součástí trakčního vedení 25kV/50Hz v </w:t>
      </w:r>
      <w:proofErr w:type="spellStart"/>
      <w:r w:rsidR="0082115C">
        <w:rPr>
          <w:rFonts w:eastAsia="Calibri"/>
        </w:rPr>
        <w:t>žst</w:t>
      </w:r>
      <w:proofErr w:type="spellEnd"/>
      <w:r w:rsidR="0082115C">
        <w:rPr>
          <w:rFonts w:eastAsia="Calibri"/>
        </w:rPr>
        <w:t xml:space="preserve">. Zaječí, Podivín, Vranovice a na odbočce Brno Černovice, které jsou ve špatném technickém stavu nebo za hranicí životnosti, </w:t>
      </w:r>
      <w:r w:rsidR="0082115C" w:rsidRPr="000158CF">
        <w:rPr>
          <w:rFonts w:eastAsia="Calibri"/>
        </w:rPr>
        <w:t>pro zajištění vyšší spolehlivosti provozu</w:t>
      </w:r>
      <w:r w:rsidR="0082115C">
        <w:rPr>
          <w:rFonts w:eastAsia="Calibri"/>
        </w:rPr>
        <w:t xml:space="preserve"> trakčního vedení a souvisejícího dálkového řízení</w:t>
      </w:r>
      <w:r w:rsidR="0082115C" w:rsidRPr="000158CF">
        <w:rPr>
          <w:rFonts w:eastAsia="Calibri"/>
        </w:rPr>
        <w:t>.</w:t>
      </w:r>
      <w:r w:rsidR="0082115C">
        <w:rPr>
          <w:rFonts w:eastAsia="Calibri"/>
        </w:rPr>
        <w:t xml:space="preserve"> Stavba se týká zejména vybraných trakčních odpojovačů, které </w:t>
      </w:r>
      <w:r w:rsidR="0082115C" w:rsidRPr="000158CF">
        <w:rPr>
          <w:rFonts w:eastAsia="Calibri"/>
        </w:rPr>
        <w:t>bud</w:t>
      </w:r>
      <w:r w:rsidR="0082115C">
        <w:rPr>
          <w:rFonts w:eastAsia="Calibri"/>
        </w:rPr>
        <w:t>ou</w:t>
      </w:r>
      <w:r w:rsidR="0082115C" w:rsidRPr="000158CF">
        <w:rPr>
          <w:rFonts w:eastAsia="Calibri"/>
        </w:rPr>
        <w:t xml:space="preserve"> </w:t>
      </w:r>
      <w:r w:rsidR="0082115C">
        <w:rPr>
          <w:rFonts w:eastAsia="Calibri"/>
        </w:rPr>
        <w:t>z</w:t>
      </w:r>
      <w:r w:rsidR="0082115C" w:rsidRPr="000158CF">
        <w:rPr>
          <w:rFonts w:eastAsia="Calibri"/>
        </w:rPr>
        <w:t>apojen</w:t>
      </w:r>
      <w:r w:rsidR="0082115C">
        <w:rPr>
          <w:rFonts w:eastAsia="Calibri"/>
        </w:rPr>
        <w:t>y</w:t>
      </w:r>
      <w:r w:rsidR="0082115C" w:rsidRPr="000158CF">
        <w:rPr>
          <w:rFonts w:eastAsia="Calibri"/>
        </w:rPr>
        <w:t xml:space="preserve"> </w:t>
      </w:r>
      <w:r w:rsidR="0082115C">
        <w:rPr>
          <w:rFonts w:eastAsia="Calibri"/>
        </w:rPr>
        <w:t xml:space="preserve">do </w:t>
      </w:r>
      <w:r w:rsidR="0082115C" w:rsidRPr="000158CF">
        <w:rPr>
          <w:rFonts w:eastAsia="Calibri"/>
        </w:rPr>
        <w:t>n</w:t>
      </w:r>
      <w:r w:rsidR="0082115C">
        <w:rPr>
          <w:rFonts w:eastAsia="Calibri"/>
        </w:rPr>
        <w:t>ových pultů ovládání a v některých případech i vyměněny.</w:t>
      </w:r>
    </w:p>
    <w:p w14:paraId="144D6F5C" w14:textId="7956BC82" w:rsidR="007E402F" w:rsidRPr="007E402F" w:rsidRDefault="00A16611" w:rsidP="00073D6E">
      <w:pPr>
        <w:pStyle w:val="Text2-1"/>
      </w:pPr>
      <w:r w:rsidRPr="00A16611">
        <w:t>R</w:t>
      </w:r>
      <w:r w:rsidRPr="0082115C">
        <w:t>ozsa</w:t>
      </w:r>
      <w:r w:rsidRPr="00A16611">
        <w:t xml:space="preserve">h Díla </w:t>
      </w:r>
      <w:r w:rsidR="0082115C" w:rsidRPr="0082115C">
        <w:t>„Oprava úsekových odpojovačů TV - 2018“</w:t>
      </w:r>
      <w:r w:rsidRPr="00A16611">
        <w:t xml:space="preserve"> je </w:t>
      </w:r>
      <w:r w:rsidR="0082115C" w:rsidRPr="0082115C">
        <w:rPr>
          <w:rFonts w:eastAsia="Calibri"/>
        </w:rPr>
        <w:t>provedení opravných prací na trakčním vedení 25kV/50Hz v </w:t>
      </w:r>
      <w:proofErr w:type="spellStart"/>
      <w:r w:rsidR="0082115C" w:rsidRPr="0082115C">
        <w:rPr>
          <w:rFonts w:eastAsia="Calibri"/>
        </w:rPr>
        <w:t>žst</w:t>
      </w:r>
      <w:proofErr w:type="spellEnd"/>
      <w:r w:rsidR="0082115C" w:rsidRPr="0082115C">
        <w:rPr>
          <w:rFonts w:eastAsia="Calibri"/>
        </w:rPr>
        <w:t>. Zaječí, Podivín, Vranovice a na odbočce Brno Černovice. Dojde k výměně příslušných pultů ovládání, kabelových rozvodů k jednotlivým odpojovačům a v některých případech i k výměně trakčních odpojovačů, jejich táhel a motorových pohonů. Na dotčeném zařízení budou v rámci realizace provedeny i příslušné revize a zkoušky UTZ, zápisy do průkazů způsobilosti a následné uvedení do provozu</w:t>
      </w:r>
      <w:r w:rsidR="0082115C">
        <w:rPr>
          <w:rFonts w:eastAsia="Calibri"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43865706"/>
      <w:r>
        <w:t>Umístění stavby</w:t>
      </w:r>
      <w:bookmarkEnd w:id="13"/>
      <w:bookmarkEnd w:id="14"/>
    </w:p>
    <w:p w14:paraId="2F0403DD" w14:textId="4B45E1FE" w:rsidR="00DF7BAA" w:rsidRDefault="00DF7BAA" w:rsidP="0082115C">
      <w:pPr>
        <w:pStyle w:val="Text2-1"/>
      </w:pPr>
      <w:r>
        <w:t xml:space="preserve">Stavba bude probíhat </w:t>
      </w:r>
      <w:r w:rsidR="0082115C">
        <w:t>v </w:t>
      </w:r>
      <w:proofErr w:type="spellStart"/>
      <w:r w:rsidR="0082115C">
        <w:t>žst</w:t>
      </w:r>
      <w:proofErr w:type="spellEnd"/>
      <w:r w:rsidR="0082115C">
        <w:t xml:space="preserve">. </w:t>
      </w:r>
      <w:r w:rsidR="0082115C" w:rsidRPr="0082115C">
        <w:rPr>
          <w:rFonts w:eastAsia="Calibri"/>
        </w:rPr>
        <w:t>Zaječí, Podivín, Vranovice a na odbočce Brno Černovice</w:t>
      </w:r>
      <w:r w:rsidR="0082115C">
        <w:rPr>
          <w:rFonts w:eastAsia="Calibri"/>
        </w:rPr>
        <w:t>, vše v Jihomoravském kraji.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43865707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43865708"/>
      <w:r>
        <w:t>Projektová dokumentace</w:t>
      </w:r>
      <w:bookmarkEnd w:id="17"/>
      <w:bookmarkEnd w:id="18"/>
    </w:p>
    <w:p w14:paraId="05EBB4E3" w14:textId="77777777" w:rsidR="0082115C" w:rsidRDefault="00615BEC" w:rsidP="0082115C">
      <w:pPr>
        <w:pStyle w:val="Text2-1"/>
      </w:pPr>
      <w:r>
        <w:t>Projektová dokumentace „</w:t>
      </w:r>
      <w:r w:rsidR="0082115C" w:rsidRPr="0082115C">
        <w:t>Oprava úsekových odpojovačů TV - 2018</w:t>
      </w:r>
      <w:r>
        <w:t xml:space="preserve">“, zpracovatel </w:t>
      </w:r>
      <w:r w:rsidR="0082115C">
        <w:t xml:space="preserve">TRAMO RAIL, a.s., </w:t>
      </w:r>
      <w:r>
        <w:t xml:space="preserve">datum </w:t>
      </w:r>
      <w:r w:rsidR="0082115C">
        <w:t>03/2020.</w:t>
      </w:r>
      <w:bookmarkStart w:id="19" w:name="_Hlk121215263"/>
    </w:p>
    <w:p w14:paraId="02BE1DF7" w14:textId="70A38C68" w:rsidR="00615BEC" w:rsidRDefault="0082115C" w:rsidP="00441ED1">
      <w:pPr>
        <w:pStyle w:val="Text2-1"/>
      </w:pPr>
      <w:r w:rsidRPr="0082115C">
        <w:t>V této stavbě budou z uvedené projektové dokumentace realizovány pouze objekty S</w:t>
      </w:r>
      <w:r>
        <w:t>O</w:t>
      </w:r>
      <w:r w:rsidRPr="0082115C">
        <w:t>01</w:t>
      </w:r>
      <w:r>
        <w:t>,</w:t>
      </w:r>
      <w:r w:rsidRPr="0082115C">
        <w:t xml:space="preserve"> SO0</w:t>
      </w:r>
      <w:r>
        <w:t>3, SO04 a SO07</w:t>
      </w:r>
      <w:r w:rsidRPr="0082115C">
        <w:t>. K realizaci objektů SO02</w:t>
      </w:r>
      <w:r>
        <w:t>,</w:t>
      </w:r>
      <w:r w:rsidRPr="0082115C">
        <w:t xml:space="preserve"> SO0</w:t>
      </w:r>
      <w:r>
        <w:t>5 a SO06</w:t>
      </w:r>
      <w:r w:rsidRPr="0082115C">
        <w:t xml:space="preserve"> v rámci této </w:t>
      </w:r>
      <w:r>
        <w:t xml:space="preserve">stavby </w:t>
      </w:r>
      <w:r w:rsidRPr="0082115C">
        <w:t>nedojde a tyto objekty nejsou součástí zadávacích podmínek.</w:t>
      </w:r>
    </w:p>
    <w:p w14:paraId="4D4E707D" w14:textId="5A53785A" w:rsidR="004750AD" w:rsidRDefault="004750AD" w:rsidP="00441ED1">
      <w:pPr>
        <w:pStyle w:val="Text2-1"/>
      </w:pPr>
      <w:r>
        <w:t xml:space="preserve">V rámci SO07 jsou požadovány dodávky vybraných prvků trakčního vedení nad rámec rozsahu montážních položek. Tyto prvky TV budou předány Objednateli jako náhradní díly k zajištění oprav a </w:t>
      </w:r>
      <w:r w:rsidR="000C4E57">
        <w:t>odstraňování závad provozovaného zařízení</w:t>
      </w:r>
      <w:r>
        <w:t>.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43865709"/>
      <w:bookmarkEnd w:id="19"/>
      <w:r>
        <w:t>Související dokumentace</w:t>
      </w:r>
      <w:bookmarkEnd w:id="20"/>
      <w:bookmarkEnd w:id="21"/>
    </w:p>
    <w:p w14:paraId="032720FE" w14:textId="33B4A21A" w:rsidR="00615BEC" w:rsidRPr="00615BEC" w:rsidRDefault="00195C79" w:rsidP="00615BEC">
      <w:pPr>
        <w:pStyle w:val="Text2-1"/>
      </w:pPr>
      <w:r>
        <w:t xml:space="preserve">Stanovisko Drážního úřadu </w:t>
      </w:r>
      <w:proofErr w:type="gramStart"/>
      <w:r w:rsidR="00615BEC" w:rsidRPr="00615BEC">
        <w:t>č.j.</w:t>
      </w:r>
      <w:proofErr w:type="gramEnd"/>
      <w:r w:rsidR="00615BEC" w:rsidRPr="00615BEC">
        <w:t xml:space="preserve">: </w:t>
      </w:r>
      <w:r>
        <w:t>DUCR-8079/21/</w:t>
      </w:r>
      <w:proofErr w:type="spellStart"/>
      <w:r>
        <w:t>Nv</w:t>
      </w:r>
      <w:proofErr w:type="spellEnd"/>
      <w:r w:rsidR="00615BEC" w:rsidRPr="00615BEC">
        <w:t xml:space="preserve"> ze dne </w:t>
      </w:r>
      <w:r>
        <w:t>18. března 2021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43865710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4386571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43865712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lastRenderedPageBreak/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Default="00EB6387" w:rsidP="00EB6387">
      <w:pPr>
        <w:pStyle w:val="Text2-2"/>
      </w:pPr>
      <w:r w:rsidRPr="00EB6387">
        <w:t xml:space="preserve">V čl. 1.7.3.5 TKP, se </w:t>
      </w:r>
      <w:proofErr w:type="spellStart"/>
      <w:r w:rsidR="00971A72">
        <w:t>nepoužijí</w:t>
      </w:r>
      <w:r w:rsidRPr="00EB6387">
        <w:t>í</w:t>
      </w:r>
      <w:proofErr w:type="spellEnd"/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lastRenderedPageBreak/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195C79" w:rsidRDefault="00DF7856" w:rsidP="00DF7856">
      <w:pPr>
        <w:pStyle w:val="Text2-2"/>
      </w:pPr>
      <w:bookmarkStart w:id="36" w:name="_Ref137828191"/>
      <w:r w:rsidRPr="00195C79">
        <w:t>Čl. 1.11.5.1 TKP, odst. 3 se mění takto:</w:t>
      </w:r>
      <w:bookmarkEnd w:id="36"/>
    </w:p>
    <w:p w14:paraId="75E57AD6" w14:textId="6E6EF90C" w:rsidR="00DF7856" w:rsidRPr="00195C79" w:rsidRDefault="00DF7856" w:rsidP="004C1240">
      <w:pPr>
        <w:pStyle w:val="Text2-2"/>
        <w:numPr>
          <w:ilvl w:val="0"/>
          <w:numId w:val="0"/>
        </w:numPr>
        <w:ind w:left="1701"/>
      </w:pPr>
      <w:r w:rsidRPr="00195C79">
        <w:t xml:space="preserve">Předání Dokumentace skutečného provedení stavby týkající se díla Zhotovitelem Objednateli proběhne </w:t>
      </w:r>
      <w:r w:rsidRPr="00195C79">
        <w:rPr>
          <w:b/>
        </w:rPr>
        <w:t>v listinné podobě ve třech vyhotoveních</w:t>
      </w:r>
      <w:r w:rsidRPr="00195C79">
        <w:t xml:space="preserve"> pro technickou část do 2 měsíců, pro souborné zpracování geodetické části do 2 měsíců a kompletní </w:t>
      </w:r>
      <w:r w:rsidRPr="00195C79">
        <w:rPr>
          <w:b/>
        </w:rPr>
        <w:t xml:space="preserve">dokumentace v elektronické podobě v rozsahu dle </w:t>
      </w:r>
      <w:proofErr w:type="gramStart"/>
      <w:r w:rsidRPr="00195C79">
        <w:rPr>
          <w:b/>
        </w:rPr>
        <w:t>čl.</w:t>
      </w:r>
      <w:r w:rsidR="00C3744A" w:rsidRPr="00195C79">
        <w:rPr>
          <w:b/>
        </w:rPr>
        <w:t xml:space="preserve"> </w:t>
      </w:r>
      <w:r w:rsidR="00C3744A" w:rsidRPr="00195C79">
        <w:rPr>
          <w:b/>
        </w:rPr>
        <w:fldChar w:fldCharType="begin"/>
      </w:r>
      <w:r w:rsidR="00C3744A" w:rsidRPr="00195C79">
        <w:rPr>
          <w:b/>
        </w:rPr>
        <w:instrText xml:space="preserve"> REF _Ref137824493 \r \h </w:instrText>
      </w:r>
      <w:r w:rsidR="00195C79">
        <w:rPr>
          <w:b/>
        </w:rPr>
        <w:instrText xml:space="preserve"> \* MERGEFORMAT </w:instrText>
      </w:r>
      <w:r w:rsidR="00C3744A" w:rsidRPr="00195C79">
        <w:rPr>
          <w:b/>
        </w:rPr>
      </w:r>
      <w:r w:rsidR="00C3744A" w:rsidRPr="00195C79">
        <w:rPr>
          <w:b/>
        </w:rPr>
        <w:fldChar w:fldCharType="separate"/>
      </w:r>
      <w:r w:rsidR="00C3744A" w:rsidRPr="00195C79">
        <w:rPr>
          <w:b/>
        </w:rPr>
        <w:t>4.1.2.27</w:t>
      </w:r>
      <w:proofErr w:type="gramEnd"/>
      <w:r w:rsidR="00C3744A" w:rsidRPr="00195C79">
        <w:rPr>
          <w:b/>
        </w:rPr>
        <w:fldChar w:fldCharType="end"/>
      </w:r>
      <w:r w:rsidR="00C3744A" w:rsidRPr="00195C79">
        <w:rPr>
          <w:b/>
        </w:rPr>
        <w:t xml:space="preserve"> </w:t>
      </w:r>
      <w:r w:rsidRPr="00195C79">
        <w:rPr>
          <w:b/>
        </w:rPr>
        <w:t>těchto ZTP</w:t>
      </w:r>
      <w:r w:rsidRPr="00195C79">
        <w:t xml:space="preserve"> do 3 měsíců ode dne, kdy byl vydán poslední Zápis o předání a převzetí díla, nejpozději však do termínu ukončení smluvního vztahu.</w:t>
      </w:r>
    </w:p>
    <w:p w14:paraId="2A6C8E15" w14:textId="3FDA7929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34C5FAAF" w14:textId="77777777" w:rsidR="004C1240" w:rsidRPr="00195C79" w:rsidRDefault="004C1240" w:rsidP="004C1240">
      <w:pPr>
        <w:pStyle w:val="Text2-2"/>
      </w:pPr>
      <w:bookmarkStart w:id="37" w:name="_Ref137824493"/>
      <w:r w:rsidRPr="00195C79">
        <w:t>ČL 1.11.5.1 TKP, odst. 6 se mění takto:</w:t>
      </w:r>
      <w:bookmarkEnd w:id="37"/>
    </w:p>
    <w:p w14:paraId="2A2ECA97" w14:textId="77777777" w:rsidR="004C1240" w:rsidRPr="00195C79" w:rsidRDefault="004C1240" w:rsidP="004C1240">
      <w:pPr>
        <w:pStyle w:val="Text2-2"/>
        <w:numPr>
          <w:ilvl w:val="0"/>
          <w:numId w:val="0"/>
        </w:numPr>
        <w:ind w:left="1701"/>
      </w:pPr>
      <w:r w:rsidRPr="00195C7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195C79" w:rsidRDefault="004C1240" w:rsidP="00484F28">
      <w:pPr>
        <w:pStyle w:val="Text2-2"/>
        <w:numPr>
          <w:ilvl w:val="0"/>
          <w:numId w:val="22"/>
        </w:numPr>
      </w:pPr>
      <w:r w:rsidRPr="00195C79">
        <w:t>kompletní dokumentace stavby v otevřené formě</w:t>
      </w:r>
    </w:p>
    <w:p w14:paraId="19A3DA3F" w14:textId="7E66C78D" w:rsidR="004C1240" w:rsidRPr="00195C79" w:rsidRDefault="004C1240" w:rsidP="00484F28">
      <w:pPr>
        <w:pStyle w:val="Text2-2"/>
        <w:numPr>
          <w:ilvl w:val="0"/>
          <w:numId w:val="22"/>
        </w:numPr>
      </w:pPr>
      <w:r w:rsidRPr="00195C79">
        <w:t>kompletní dokumentace stavby v uzavřené formě</w:t>
      </w:r>
    </w:p>
    <w:p w14:paraId="3DF85E15" w14:textId="52805890" w:rsidR="004C1240" w:rsidRPr="00195C79" w:rsidRDefault="00672F4D" w:rsidP="00484F28">
      <w:pPr>
        <w:pStyle w:val="Text2-2"/>
        <w:numPr>
          <w:ilvl w:val="0"/>
          <w:numId w:val="22"/>
        </w:numPr>
      </w:pPr>
      <w:r w:rsidRPr="00195C79">
        <w:t xml:space="preserve">kompletní dokumentace stavby </w:t>
      </w:r>
      <w:r w:rsidR="004C1240" w:rsidRPr="00195C79">
        <w:t xml:space="preserve">ve struktuře </w:t>
      </w:r>
      <w:proofErr w:type="spellStart"/>
      <w:r w:rsidR="004C1240" w:rsidRPr="00195C79">
        <w:t>Tree</w:t>
      </w:r>
      <w:r w:rsidRPr="00195C79">
        <w:t>I</w:t>
      </w:r>
      <w:r w:rsidR="004C1240" w:rsidRPr="00195C79">
        <w:t>nfo</w:t>
      </w:r>
      <w:proofErr w:type="spellEnd"/>
      <w:r w:rsidR="004C1240" w:rsidRPr="00195C79">
        <w:t xml:space="preserve"> (</w:t>
      </w:r>
      <w:proofErr w:type="spellStart"/>
      <w:r w:rsidR="004C1240" w:rsidRPr="00195C79">
        <w:t>InvestDokument</w:t>
      </w:r>
      <w:proofErr w:type="spellEnd"/>
      <w:r w:rsidR="004C1240" w:rsidRPr="00195C79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8" w:name="_Ref137828246"/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63ECFE38" w:rsidR="00735F5B" w:rsidRPr="008D1303" w:rsidRDefault="00735F5B" w:rsidP="00735F5B">
      <w:pPr>
        <w:pStyle w:val="Text2-2"/>
      </w:pPr>
      <w:r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</w:t>
      </w:r>
      <w:proofErr w:type="gramStart"/>
      <w:r w:rsidR="008A19E2" w:rsidRPr="008D1303">
        <w:t xml:space="preserve">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5.1.4</w:t>
      </w:r>
      <w:proofErr w:type="gramEnd"/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v Projektové dokumentaci) po úsecích v samostatných lokalitách v časově </w:t>
      </w:r>
      <w:r>
        <w:lastRenderedPageBreak/>
        <w:t>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542F2746" w14:textId="77777777" w:rsidR="00735F5B" w:rsidRPr="00195C79" w:rsidRDefault="00D21E77" w:rsidP="00735F5B">
      <w:pPr>
        <w:pStyle w:val="Text2-2"/>
      </w:pPr>
      <w:r w:rsidRPr="00195C79">
        <w:t>P</w:t>
      </w:r>
      <w:r w:rsidR="00735F5B" w:rsidRPr="00195C79">
        <w:t xml:space="preserve">rovedení </w:t>
      </w:r>
      <w:r w:rsidR="00735F5B" w:rsidRPr="00195C79">
        <w:rPr>
          <w:b/>
        </w:rPr>
        <w:t xml:space="preserve">kontrolní zkoušky </w:t>
      </w:r>
      <w:r w:rsidR="00735F5B" w:rsidRPr="00195C79">
        <w:t>zařízení</w:t>
      </w:r>
      <w:r w:rsidRPr="00195C79">
        <w:t xml:space="preserve"> elektro</w:t>
      </w:r>
      <w:r w:rsidR="00735F5B" w:rsidRPr="00195C79">
        <w:t xml:space="preserve"> </w:t>
      </w:r>
      <w:bookmarkStart w:id="39" w:name="_Hlk120195602"/>
      <w:r w:rsidR="00735F5B" w:rsidRPr="00195C79">
        <w:t xml:space="preserve">(trakčního vedení, napájecí a spínací stanice, distribuční transformovny, EPZ) </w:t>
      </w:r>
      <w:bookmarkEnd w:id="39"/>
      <w:r w:rsidR="00735F5B" w:rsidRPr="00195C79">
        <w:rPr>
          <w:b/>
        </w:rPr>
        <w:t>vyžaduje Objednatel v širším rozsahu, než je uvedeno v příslušných TKP.</w:t>
      </w:r>
      <w:r w:rsidR="00735F5B" w:rsidRPr="00195C79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195C79" w:rsidRDefault="00735F5B" w:rsidP="00735F5B">
      <w:pPr>
        <w:pStyle w:val="Text2-2"/>
      </w:pPr>
      <w:r w:rsidRPr="00195C79">
        <w:t>Kontroly a zkoušky rozvoden před uvedením do zkušebního provozu (pod napětím)</w:t>
      </w:r>
    </w:p>
    <w:p w14:paraId="6A5AED99" w14:textId="77777777" w:rsidR="00DF7856" w:rsidRPr="00195C79" w:rsidRDefault="00735F5B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Všeobecné základní podmínky:</w:t>
      </w:r>
    </w:p>
    <w:p w14:paraId="3D5A073C" w14:textId="77777777" w:rsidR="00735F5B" w:rsidRPr="00195C7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195C7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195C7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195C79" w:rsidRDefault="008A6999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Ostatní specifické podmínky:</w:t>
      </w:r>
    </w:p>
    <w:p w14:paraId="2CF3C403" w14:textId="77777777" w:rsidR="008A6999" w:rsidRPr="00195C7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Technologického zařízení</w:t>
      </w:r>
    </w:p>
    <w:p w14:paraId="1EB36A9A" w14:textId="77777777" w:rsidR="008A6999" w:rsidRPr="00195C7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195C79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195C7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195C7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195C79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195C7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195C79">
        <w:rPr>
          <w:sz w:val="18"/>
          <w:szCs w:val="18"/>
        </w:rPr>
        <w:t>splnění podmínek z hlediska bezpečnosti práce a ekologických   požadavků</w:t>
      </w:r>
    </w:p>
    <w:p w14:paraId="17459F32" w14:textId="77777777" w:rsidR="00EB3B0A" w:rsidRPr="00195C7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7777777" w:rsidR="00EB3B0A" w:rsidRPr="00195C7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3E27253E" w14:textId="77777777" w:rsidR="00EB3B0A" w:rsidRPr="00195C7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dokumentace, výrobních výkresů a jejich opravy dle skutečného provedení atd.</w:t>
      </w:r>
    </w:p>
    <w:p w14:paraId="0793D918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připojení napájecí stanice (TT i TM) na TV a zpětného vedení.</w:t>
      </w:r>
    </w:p>
    <w:p w14:paraId="4DFC191A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Kontrola kritických míst TV (mosty, tunely apod.) za účasti OŘ.</w:t>
      </w:r>
    </w:p>
    <w:p w14:paraId="5B5BDACD" w14:textId="77777777" w:rsidR="00AF4A42" w:rsidRPr="00195C7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Kontroly a zkoušky rozvodny po uvedení pod napětí:</w:t>
      </w:r>
    </w:p>
    <w:p w14:paraId="6DE5DAF0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Provozní ověření přenosů měření, regulace napětí, převody proudových</w:t>
      </w:r>
      <w:r w:rsidR="001C5152" w:rsidRPr="00195C79">
        <w:rPr>
          <w:sz w:val="18"/>
          <w:szCs w:val="18"/>
        </w:rPr>
        <w:t xml:space="preserve"> </w:t>
      </w:r>
      <w:r w:rsidRPr="00195C79">
        <w:rPr>
          <w:sz w:val="18"/>
          <w:szCs w:val="18"/>
        </w:rPr>
        <w:t>a napěťových měničů, ověření měřících veličin, ověření a nastavení vazeb napáječů.</w:t>
      </w:r>
    </w:p>
    <w:p w14:paraId="260D1BAE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Měření a nastavení parametrů FKZ, měření EMC.</w:t>
      </w:r>
    </w:p>
    <w:p w14:paraId="5FEBAAAA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Zkratové zkoušky – účelem zkratových zkoušek bude zejména zjištění základních údajů, jako např. zkratových proudů a napětí v místě zkratu, impedance trakčního vedení, funkční zkouška a provozní ověření ochran, zjištění parametrů a hodnot pro zařízení pro měření místa zkratu.</w:t>
      </w:r>
    </w:p>
    <w:p w14:paraId="6EFF2E65" w14:textId="77777777" w:rsidR="00AF4A42" w:rsidRPr="00195C7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Předpokládá se provedení alespoň:</w:t>
      </w:r>
    </w:p>
    <w:p w14:paraId="4EA3D572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 xml:space="preserve">2 zkratů na ověření činnosti ochran pro každý vypínač </w:t>
      </w:r>
      <w:proofErr w:type="spellStart"/>
      <w:r w:rsidRPr="00195C79">
        <w:rPr>
          <w:sz w:val="18"/>
          <w:szCs w:val="18"/>
        </w:rPr>
        <w:t>SpS</w:t>
      </w:r>
      <w:proofErr w:type="spellEnd"/>
      <w:r w:rsidRPr="00195C79">
        <w:rPr>
          <w:sz w:val="18"/>
          <w:szCs w:val="18"/>
        </w:rPr>
        <w:t>,</w:t>
      </w:r>
    </w:p>
    <w:p w14:paraId="7E4060E2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2 blízkých zkratů pro ověření činnosti každého napáječe napájecí stanice (TT i TM),</w:t>
      </w:r>
    </w:p>
    <w:p w14:paraId="06D1C294" w14:textId="77777777" w:rsidR="00AF4A42" w:rsidRPr="00195C7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lastRenderedPageBreak/>
        <w:t>2 vzdálených zkratů pro ověření činnosti každého napáječe napájecí stanice (TT i TM).</w:t>
      </w:r>
    </w:p>
    <w:p w14:paraId="382260A3" w14:textId="77777777" w:rsidR="00AF4A42" w:rsidRPr="00195C7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Kontroly a zkoušky TV:</w:t>
      </w:r>
    </w:p>
    <w:p w14:paraId="19E221E3" w14:textId="77777777" w:rsidR="00AD75BB" w:rsidRPr="00195C79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195C79">
        <w:rPr>
          <w:sz w:val="18"/>
          <w:szCs w:val="18"/>
        </w:rPr>
        <w:t>technicko-bezpečnostních</w:t>
      </w:r>
      <w:proofErr w:type="spellEnd"/>
      <w:r w:rsidRPr="00195C79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195C79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 xml:space="preserve">Součástí </w:t>
      </w:r>
      <w:proofErr w:type="spellStart"/>
      <w:r w:rsidRPr="00195C79">
        <w:rPr>
          <w:sz w:val="18"/>
          <w:szCs w:val="18"/>
        </w:rPr>
        <w:t>technicko-bezpečnostních</w:t>
      </w:r>
      <w:proofErr w:type="spellEnd"/>
      <w:r w:rsidRPr="00195C79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195C79" w:rsidRDefault="00AD75BB" w:rsidP="005220AF">
      <w:pPr>
        <w:pStyle w:val="Text2-2"/>
      </w:pPr>
      <w:r w:rsidRPr="00195C79">
        <w:rPr>
          <w:b/>
        </w:rPr>
        <w:t>K činnostem Zhotovitele v rámci plnění SOD</w:t>
      </w:r>
      <w:r w:rsidRPr="00195C79">
        <w:t xml:space="preserve"> mimo jiné také patří:</w:t>
      </w:r>
    </w:p>
    <w:p w14:paraId="7B1350E1" w14:textId="77777777" w:rsidR="00796FF0" w:rsidRPr="00195C79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 xml:space="preserve">zpracování koordinačních schémat </w:t>
      </w:r>
      <w:proofErr w:type="spellStart"/>
      <w:r w:rsidRPr="00195C79">
        <w:rPr>
          <w:sz w:val="18"/>
          <w:szCs w:val="18"/>
        </w:rPr>
        <w:t>ukolejnění</w:t>
      </w:r>
      <w:proofErr w:type="spellEnd"/>
      <w:r w:rsidRPr="00195C79">
        <w:rPr>
          <w:sz w:val="18"/>
          <w:szCs w:val="18"/>
        </w:rPr>
        <w:t xml:space="preserve"> a trakčních propojek (</w:t>
      </w:r>
      <w:proofErr w:type="spellStart"/>
      <w:r w:rsidRPr="00195C79">
        <w:rPr>
          <w:sz w:val="18"/>
          <w:szCs w:val="18"/>
        </w:rPr>
        <w:t>KSUaTP</w:t>
      </w:r>
      <w:proofErr w:type="spellEnd"/>
      <w:r w:rsidRPr="00195C79">
        <w:rPr>
          <w:sz w:val="18"/>
          <w:szCs w:val="18"/>
        </w:rPr>
        <w:t>) pro jednotlivé stavební postupy,</w:t>
      </w:r>
    </w:p>
    <w:p w14:paraId="2F12C6AB" w14:textId="77777777" w:rsidR="00F60958" w:rsidRPr="00195C7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195C7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195C79">
        <w:rPr>
          <w:sz w:val="18"/>
          <w:szCs w:val="18"/>
        </w:rPr>
        <w:t xml:space="preserve"> (o</w:t>
      </w:r>
      <w:r w:rsidR="00AA587B" w:rsidRPr="00195C79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195C7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vydání osvědčení o bezpečnosti podle Prováděcího nařízení komise č. 402/2013</w:t>
      </w:r>
      <w:r w:rsidR="00AA587B" w:rsidRPr="00195C79">
        <w:rPr>
          <w:sz w:val="18"/>
          <w:szCs w:val="18"/>
        </w:rPr>
        <w:t xml:space="preserve"> (o společné metodě pro hodnocení a posuzování rizik</w:t>
      </w:r>
      <w:r w:rsidR="00223CF2" w:rsidRPr="00195C79">
        <w:rPr>
          <w:sz w:val="18"/>
          <w:szCs w:val="18"/>
        </w:rPr>
        <w:t xml:space="preserve"> </w:t>
      </w:r>
      <w:r w:rsidR="00AA587B" w:rsidRPr="00195C79">
        <w:rPr>
          <w:sz w:val="18"/>
          <w:szCs w:val="18"/>
        </w:rPr>
        <w:t>a o zrušení nařízení (ES) č.</w:t>
      </w:r>
      <w:r w:rsidR="00223CF2" w:rsidRPr="00195C79">
        <w:rPr>
          <w:sz w:val="18"/>
          <w:szCs w:val="18"/>
        </w:rPr>
        <w:t> 352/2009)</w:t>
      </w:r>
    </w:p>
    <w:p w14:paraId="41AB9453" w14:textId="28B1CDEB" w:rsidR="008F0628" w:rsidRPr="00195C79" w:rsidRDefault="00F60958" w:rsidP="000A5335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zajištění návěsti pro značení přechodných pomalých jízd na ŽDC</w:t>
      </w:r>
      <w:r w:rsidR="00195C79">
        <w:rPr>
          <w:sz w:val="18"/>
          <w:szCs w:val="18"/>
        </w:rPr>
        <w:t>.</w:t>
      </w:r>
    </w:p>
    <w:p w14:paraId="6E661C3A" w14:textId="77777777" w:rsidR="009358DC" w:rsidRPr="00195C79" w:rsidRDefault="009358DC" w:rsidP="005220AF">
      <w:pPr>
        <w:pStyle w:val="Text2-2"/>
      </w:pPr>
      <w:r w:rsidRPr="00195C79">
        <w:t>Zhotovitel je povinen zajistit veřejnoprávní projednání a vydání potřebných rozhodnutí, povolení, souhlasů a jiných opatření</w:t>
      </w:r>
      <w:r w:rsidR="00223CF2" w:rsidRPr="00195C79">
        <w:t>, nad rámec rozhodnutí, povolení, souhlasů zajištěných Objednatelem.</w:t>
      </w:r>
      <w:r w:rsidRPr="00195C79">
        <w:t xml:space="preserve"> Zejména se jedná o:</w:t>
      </w:r>
    </w:p>
    <w:p w14:paraId="5E55C25F" w14:textId="77777777" w:rsidR="009358DC" w:rsidRPr="00195C7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195C7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195C79">
        <w:rPr>
          <w:sz w:val="18"/>
          <w:szCs w:val="18"/>
        </w:rPr>
        <w:t> </w:t>
      </w:r>
      <w:r w:rsidRPr="00195C79">
        <w:rPr>
          <w:sz w:val="18"/>
          <w:szCs w:val="18"/>
        </w:rPr>
        <w:t>13/1997 Sb.</w:t>
      </w:r>
      <w:r w:rsidR="00223CF2" w:rsidRPr="00195C79">
        <w:rPr>
          <w:sz w:val="18"/>
          <w:szCs w:val="18"/>
        </w:rPr>
        <w:t xml:space="preserve"> (o pozemních komunikacích)</w:t>
      </w:r>
      <w:r w:rsidRPr="00195C79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195C7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76AA1F67" w:rsidR="00324E85" w:rsidRPr="00195C79" w:rsidRDefault="009358DC" w:rsidP="00C85FF3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5C7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330EB5" w:rsidRDefault="00744694" w:rsidP="00F21EDB">
      <w:pPr>
        <w:pStyle w:val="Text2-2"/>
        <w:rPr>
          <w:bCs/>
        </w:rPr>
      </w:pPr>
      <w:r w:rsidRPr="00330EB5">
        <w:t xml:space="preserve">Pro přesnou </w:t>
      </w:r>
      <w:r w:rsidRPr="00330EB5">
        <w:rPr>
          <w:b/>
        </w:rPr>
        <w:t>identifikaci podzemních sítí,</w:t>
      </w:r>
      <w:r w:rsidRPr="00330EB5">
        <w:t xml:space="preserve"> metalických a optických kabelů, kanalizace, vody a plynu budou použity </w:t>
      </w:r>
      <w:r w:rsidRPr="00330EB5">
        <w:rPr>
          <w:b/>
          <w:bCs/>
        </w:rPr>
        <w:t xml:space="preserve">RFID </w:t>
      </w:r>
      <w:proofErr w:type="spellStart"/>
      <w:r w:rsidRPr="00330EB5">
        <w:rPr>
          <w:b/>
          <w:bCs/>
        </w:rPr>
        <w:t>markery</w:t>
      </w:r>
      <w:proofErr w:type="spellEnd"/>
      <w:r w:rsidRPr="00330EB5">
        <w:t xml:space="preserve">. Mohou se používat pouze </w:t>
      </w:r>
      <w:proofErr w:type="spellStart"/>
      <w:r w:rsidRPr="00330EB5">
        <w:t>markery</w:t>
      </w:r>
      <w:proofErr w:type="spellEnd"/>
      <w:r w:rsidRPr="00330EB5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330EB5">
        <w:t>markerů</w:t>
      </w:r>
      <w:proofErr w:type="spellEnd"/>
      <w:r w:rsidRPr="00330EB5">
        <w:t xml:space="preserve"> jsou následující:</w:t>
      </w:r>
    </w:p>
    <w:p w14:paraId="5157701B" w14:textId="77777777" w:rsidR="00744694" w:rsidRPr="00330EB5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 xml:space="preserve">Silová </w:t>
      </w:r>
      <w:r w:rsidRPr="00330EB5">
        <w:rPr>
          <w:b/>
          <w:sz w:val="18"/>
          <w:szCs w:val="18"/>
        </w:rPr>
        <w:t>zařízení a kabely</w:t>
      </w:r>
      <w:r w:rsidRPr="00330EB5">
        <w:rPr>
          <w:sz w:val="18"/>
          <w:szCs w:val="18"/>
        </w:rPr>
        <w:t xml:space="preserve"> (včetně kabelů určených k napájení zabezpečovacích zařízení) – </w:t>
      </w:r>
      <w:r w:rsidRPr="00330EB5">
        <w:rPr>
          <w:b/>
          <w:sz w:val="18"/>
          <w:szCs w:val="18"/>
        </w:rPr>
        <w:t xml:space="preserve">červený </w:t>
      </w:r>
      <w:proofErr w:type="spellStart"/>
      <w:r w:rsidRPr="00330EB5">
        <w:rPr>
          <w:b/>
          <w:sz w:val="18"/>
          <w:szCs w:val="18"/>
        </w:rPr>
        <w:t>marker</w:t>
      </w:r>
      <w:proofErr w:type="spellEnd"/>
      <w:r w:rsidRPr="00330EB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59C3F9AE" w14:textId="526231E7" w:rsidR="00FD0503" w:rsidRPr="00330EB5" w:rsidRDefault="00FD0503" w:rsidP="00F21EDB">
      <w:pPr>
        <w:pStyle w:val="Text2-2"/>
      </w:pPr>
      <w:r w:rsidRPr="00330EB5">
        <w:t>Označníky je nutno k uloženým kabelům</w:t>
      </w:r>
      <w:r w:rsidR="00330EB5" w:rsidRPr="00330EB5">
        <w:t xml:space="preserve"> a podzemním</w:t>
      </w:r>
      <w:r w:rsidRPr="00330EB5">
        <w:t xml:space="preserve"> zařízením pevně upevňovat (např. plastovou vázací páskou).</w:t>
      </w:r>
    </w:p>
    <w:p w14:paraId="4E4E79CD" w14:textId="77777777" w:rsidR="00FD0503" w:rsidRPr="00330EB5" w:rsidRDefault="00FD0503" w:rsidP="00F21EDB">
      <w:pPr>
        <w:pStyle w:val="Text2-2"/>
      </w:pPr>
      <w:r w:rsidRPr="00330EB5">
        <w:t xml:space="preserve">U sdělovacích a zabezpečovacích kabelů OŘ se bude informace o </w:t>
      </w:r>
      <w:proofErr w:type="spellStart"/>
      <w:r w:rsidRPr="00330EB5">
        <w:t>markerech</w:t>
      </w:r>
      <w:proofErr w:type="spellEnd"/>
      <w:r w:rsidRPr="00330EB5">
        <w:t xml:space="preserve"> zadávat do pasportu do volitelné položky 2 pod označením „RFID“.</w:t>
      </w:r>
    </w:p>
    <w:p w14:paraId="33A39566" w14:textId="77777777" w:rsidR="00FD0503" w:rsidRPr="00330EB5" w:rsidRDefault="00FD0503" w:rsidP="00F21EDB">
      <w:pPr>
        <w:pStyle w:val="Text2-2"/>
      </w:pPr>
      <w:r w:rsidRPr="00330EB5">
        <w:t>U složek, které nemají žádnou elektronickou databázi, se bude tato informace zadávat ve stejném znění do dokumentace.</w:t>
      </w:r>
    </w:p>
    <w:p w14:paraId="25A7416C" w14:textId="77777777" w:rsidR="00FD0503" w:rsidRPr="00330EB5" w:rsidRDefault="00FD0503" w:rsidP="00F21EDB">
      <w:pPr>
        <w:pStyle w:val="Text2-2"/>
      </w:pPr>
      <w:r w:rsidRPr="00330EB5">
        <w:t xml:space="preserve">Informace o použití </w:t>
      </w:r>
      <w:proofErr w:type="spellStart"/>
      <w:r w:rsidRPr="00330EB5">
        <w:t>markerů</w:t>
      </w:r>
      <w:proofErr w:type="spellEnd"/>
      <w:r w:rsidRPr="00330EB5">
        <w:t xml:space="preserve"> bude zaznamenaná do DSPS.</w:t>
      </w:r>
    </w:p>
    <w:p w14:paraId="1C859E22" w14:textId="77777777" w:rsidR="00FD0503" w:rsidRPr="00330EB5" w:rsidRDefault="00FD0503" w:rsidP="000C3375">
      <w:pPr>
        <w:pStyle w:val="Text2-2"/>
      </w:pPr>
      <w:r w:rsidRPr="00330EB5">
        <w:t xml:space="preserve">Do digitální dokumentace se budou zaznamenávat </w:t>
      </w:r>
      <w:proofErr w:type="spellStart"/>
      <w:r w:rsidRPr="00330EB5">
        <w:t>markery</w:t>
      </w:r>
      <w:proofErr w:type="spellEnd"/>
      <w:r w:rsidRPr="00330EB5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330EB5">
        <w:t>markeru</w:t>
      </w:r>
      <w:proofErr w:type="spellEnd"/>
      <w:r w:rsidRPr="00330EB5">
        <w:t>.</w:t>
      </w:r>
    </w:p>
    <w:p w14:paraId="4D104648" w14:textId="77777777" w:rsidR="00FD0503" w:rsidRPr="00330EB5" w:rsidRDefault="00FD0503" w:rsidP="00F21EDB">
      <w:pPr>
        <w:pStyle w:val="Text2-2"/>
      </w:pPr>
      <w:r w:rsidRPr="00330EB5">
        <w:rPr>
          <w:b/>
        </w:rPr>
        <w:t xml:space="preserve">V </w:t>
      </w:r>
      <w:r w:rsidR="000C3375" w:rsidRPr="00330EB5">
        <w:rPr>
          <w:b/>
        </w:rPr>
        <w:t>dokumentaci skutečného provedení stavby (</w:t>
      </w:r>
      <w:r w:rsidRPr="00330EB5">
        <w:rPr>
          <w:b/>
        </w:rPr>
        <w:t>DSPS</w:t>
      </w:r>
      <w:r w:rsidR="000C3375" w:rsidRPr="00330EB5">
        <w:rPr>
          <w:b/>
        </w:rPr>
        <w:t>)</w:t>
      </w:r>
      <w:r w:rsidRPr="00330EB5">
        <w:rPr>
          <w:b/>
        </w:rPr>
        <w:t xml:space="preserve"> </w:t>
      </w:r>
      <w:r w:rsidRPr="00330EB5">
        <w:t xml:space="preserve">budou zapracované veškeré změny a dodatky, jak ve výkresové, tak v textové části. </w:t>
      </w:r>
      <w:r w:rsidRPr="00330EB5">
        <w:lastRenderedPageBreak/>
        <w:t xml:space="preserve">Součástí dokumentace dle skutečného stavu provedení kromě jiného budou informace o použití RFID </w:t>
      </w:r>
      <w:proofErr w:type="spellStart"/>
      <w:r w:rsidRPr="00330EB5">
        <w:t>markerů</w:t>
      </w:r>
      <w:proofErr w:type="spellEnd"/>
      <w:r w:rsidRPr="00330EB5">
        <w:t xml:space="preserve"> k lokalizaci podzemních inženýrských sítí v majetku SŽ.</w:t>
      </w:r>
    </w:p>
    <w:p w14:paraId="36981C7B" w14:textId="77777777" w:rsidR="00FD0503" w:rsidRPr="00330EB5" w:rsidRDefault="00FD0503" w:rsidP="005220AF">
      <w:pPr>
        <w:pStyle w:val="Text2-2"/>
      </w:pPr>
      <w:bookmarkStart w:id="40" w:name="_Ref137827505"/>
      <w:r w:rsidRPr="00330EB5">
        <w:rPr>
          <w:b/>
        </w:rPr>
        <w:t>Souborné zpracování geodetické části DSPS</w:t>
      </w:r>
      <w:r w:rsidRPr="00330EB5">
        <w:t xml:space="preserve"> bude předáno Objednateli v listinné a elektronické podobě v tomto členění:</w:t>
      </w:r>
      <w:bookmarkEnd w:id="40"/>
    </w:p>
    <w:p w14:paraId="04895C1A" w14:textId="77777777" w:rsidR="00FD0503" w:rsidRPr="00330EB5" w:rsidRDefault="00FD0503" w:rsidP="00F21EDB">
      <w:pPr>
        <w:pStyle w:val="Text2-2"/>
        <w:numPr>
          <w:ilvl w:val="4"/>
          <w:numId w:val="14"/>
        </w:numPr>
      </w:pPr>
      <w:r w:rsidRPr="00330EB5">
        <w:t>Technická zpráva a Předávací protokol (ve formátu *.</w:t>
      </w:r>
      <w:proofErr w:type="spellStart"/>
      <w:r w:rsidRPr="00330EB5">
        <w:t>pdf</w:t>
      </w:r>
      <w:proofErr w:type="spellEnd"/>
      <w:r w:rsidRPr="00330EB5">
        <w:t>),</w:t>
      </w:r>
    </w:p>
    <w:p w14:paraId="249EF484" w14:textId="77777777" w:rsidR="00FD0503" w:rsidRPr="00330EB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>Přehled kladu mapových listů JŽM a bodového pole v M 1:10000 formát *.</w:t>
      </w:r>
      <w:proofErr w:type="spellStart"/>
      <w:r w:rsidRPr="00330EB5">
        <w:rPr>
          <w:sz w:val="18"/>
          <w:szCs w:val="18"/>
        </w:rPr>
        <w:t>dgn</w:t>
      </w:r>
      <w:proofErr w:type="spellEnd"/>
      <w:r w:rsidRPr="00330EB5">
        <w:rPr>
          <w:sz w:val="18"/>
          <w:szCs w:val="18"/>
        </w:rPr>
        <w:t xml:space="preserve"> a *.</w:t>
      </w:r>
      <w:proofErr w:type="spellStart"/>
      <w:r w:rsidRPr="00330EB5">
        <w:rPr>
          <w:sz w:val="18"/>
          <w:szCs w:val="18"/>
        </w:rPr>
        <w:t>pdf</w:t>
      </w:r>
      <w:proofErr w:type="spellEnd"/>
      <w:r w:rsidRPr="00330EB5">
        <w:rPr>
          <w:sz w:val="18"/>
          <w:szCs w:val="18"/>
        </w:rPr>
        <w:t>),</w:t>
      </w:r>
    </w:p>
    <w:p w14:paraId="01171FBC" w14:textId="77777777" w:rsidR="00FD0503" w:rsidRPr="00330EB5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>Elaborát bodového pole:</w:t>
      </w:r>
    </w:p>
    <w:p w14:paraId="6F29101D" w14:textId="77777777" w:rsidR="00FD0503" w:rsidRPr="00330EB5" w:rsidRDefault="00FD0503" w:rsidP="00F21EDB">
      <w:pPr>
        <w:pStyle w:val="Text2-2"/>
        <w:numPr>
          <w:ilvl w:val="5"/>
          <w:numId w:val="14"/>
        </w:numPr>
      </w:pPr>
      <w:r w:rsidRPr="00330EB5">
        <w:t>dokumentace po stavbě předaného ŽBP do správy SŽG, zřízeného v souladu Metodickým pokynem SŽDC M20/MP007</w:t>
      </w:r>
      <w:r w:rsidR="007F5DDD" w:rsidRPr="00330EB5">
        <w:t xml:space="preserve"> Železniční bodové pole </w:t>
      </w:r>
      <w:r w:rsidRPr="00330EB5">
        <w:t>(způsob stabilizace, měření, zpracování, obsah dokumentace),</w:t>
      </w:r>
    </w:p>
    <w:p w14:paraId="155C17CF" w14:textId="77777777" w:rsidR="00FD0503" w:rsidRPr="00330EB5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330EB5" w:rsidRDefault="00252A5C" w:rsidP="00F21EDB">
      <w:pPr>
        <w:pStyle w:val="Text2-2"/>
        <w:numPr>
          <w:ilvl w:val="4"/>
          <w:numId w:val="14"/>
        </w:numPr>
      </w:pPr>
      <w:r w:rsidRPr="00330EB5">
        <w:t>Seznamy souřadnic podrobných bodů (ve formátu *.</w:t>
      </w:r>
      <w:proofErr w:type="spellStart"/>
      <w:r w:rsidRPr="00330EB5">
        <w:t>txt</w:t>
      </w:r>
      <w:proofErr w:type="spellEnd"/>
      <w:r w:rsidRPr="00330EB5">
        <w:t>):</w:t>
      </w:r>
    </w:p>
    <w:p w14:paraId="62DB22EE" w14:textId="77777777" w:rsidR="00252A5C" w:rsidRPr="00330EB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330EB5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330EB5" w:rsidRDefault="00252A5C" w:rsidP="00F21EDB">
      <w:pPr>
        <w:pStyle w:val="Text2-2"/>
        <w:numPr>
          <w:ilvl w:val="5"/>
          <w:numId w:val="14"/>
        </w:numPr>
      </w:pPr>
      <w:r w:rsidRPr="00330EB5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330EB5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30EB5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330EB5" w:rsidRDefault="00252A5C" w:rsidP="00F21EDB">
      <w:pPr>
        <w:pStyle w:val="Text2-2"/>
        <w:numPr>
          <w:ilvl w:val="4"/>
          <w:numId w:val="14"/>
        </w:numPr>
      </w:pPr>
      <w:r w:rsidRPr="00330EB5">
        <w:t>Výkresové soubory (ve formátu *.</w:t>
      </w:r>
      <w:proofErr w:type="spellStart"/>
      <w:r w:rsidRPr="00330EB5">
        <w:t>dgn</w:t>
      </w:r>
      <w:proofErr w:type="spellEnd"/>
      <w:r w:rsidRPr="00330EB5">
        <w:t>). Název souboru musí začínat „DSPS_PVS_, KN_, NH_, PS_ nebo SO_“:</w:t>
      </w:r>
    </w:p>
    <w:p w14:paraId="16B6725F" w14:textId="77777777" w:rsidR="00443D42" w:rsidRPr="00330EB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330EB5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330EB5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330EB5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330EB5" w:rsidRDefault="00443D42" w:rsidP="00F21EDB">
      <w:pPr>
        <w:pStyle w:val="Text2-2"/>
        <w:numPr>
          <w:ilvl w:val="5"/>
          <w:numId w:val="14"/>
        </w:numPr>
      </w:pPr>
      <w:r w:rsidRPr="00330EB5">
        <w:t>Výkres v M 1:1000 se zákresem platné mapy KN,</w:t>
      </w:r>
    </w:p>
    <w:p w14:paraId="52AE6075" w14:textId="77777777" w:rsidR="00443D42" w:rsidRPr="00330EB5" w:rsidRDefault="00443D42" w:rsidP="00F21EDB">
      <w:pPr>
        <w:pStyle w:val="Text2-2"/>
        <w:numPr>
          <w:ilvl w:val="5"/>
          <w:numId w:val="14"/>
        </w:numPr>
      </w:pPr>
      <w:r w:rsidRPr="00330EB5">
        <w:t>Výkres v M 1:1000 se zákresem nové hranice ČD, SŽ po stavbě.</w:t>
      </w:r>
    </w:p>
    <w:p w14:paraId="06B758E6" w14:textId="77777777" w:rsidR="00443D42" w:rsidRPr="00330EB5" w:rsidRDefault="00443D42" w:rsidP="00F21EDB">
      <w:pPr>
        <w:pStyle w:val="Text2-2"/>
        <w:numPr>
          <w:ilvl w:val="4"/>
          <w:numId w:val="14"/>
        </w:numPr>
      </w:pPr>
      <w:r w:rsidRPr="00330EB5">
        <w:t>Předané geodetické části DSPS jednotlivých PS a SO</w:t>
      </w:r>
    </w:p>
    <w:p w14:paraId="42DA34B7" w14:textId="77777777" w:rsidR="00443D42" w:rsidRPr="00330EB5" w:rsidRDefault="00443D42" w:rsidP="00F21EDB">
      <w:pPr>
        <w:pStyle w:val="Text2-2"/>
        <w:numPr>
          <w:ilvl w:val="5"/>
          <w:numId w:val="14"/>
        </w:numPr>
      </w:pPr>
      <w:r w:rsidRPr="00330EB5">
        <w:t>Seznam čísel a názvů PS a SO s uvedením zhotovitele geodetické části DSPS jednotlivých PS a SO (ve formátu *.</w:t>
      </w:r>
      <w:proofErr w:type="spellStart"/>
      <w:r w:rsidRPr="00330EB5">
        <w:t>xlsx</w:t>
      </w:r>
      <w:proofErr w:type="spellEnd"/>
      <w:r w:rsidRPr="00330EB5">
        <w:t>),</w:t>
      </w:r>
    </w:p>
    <w:p w14:paraId="48251D0F" w14:textId="77777777" w:rsidR="006C0E7C" w:rsidRPr="00330EB5" w:rsidRDefault="00443D42" w:rsidP="00F21EDB">
      <w:pPr>
        <w:pStyle w:val="Text2-2"/>
        <w:numPr>
          <w:ilvl w:val="5"/>
          <w:numId w:val="14"/>
        </w:numPr>
      </w:pPr>
      <w:r w:rsidRPr="00330EB5">
        <w:t>TZ k jednotlivým PS a SO (ve formátu *.</w:t>
      </w:r>
      <w:proofErr w:type="spellStart"/>
      <w:r w:rsidRPr="00330EB5">
        <w:t>pdf</w:t>
      </w:r>
      <w:proofErr w:type="spellEnd"/>
      <w:r w:rsidRPr="00330EB5">
        <w:t>),</w:t>
      </w:r>
    </w:p>
    <w:p w14:paraId="52D8945A" w14:textId="77777777" w:rsidR="0093323A" w:rsidRPr="00330EB5" w:rsidRDefault="0093323A" w:rsidP="00F21EDB">
      <w:pPr>
        <w:pStyle w:val="Text2-2"/>
        <w:numPr>
          <w:ilvl w:val="5"/>
          <w:numId w:val="14"/>
        </w:numPr>
      </w:pPr>
      <w:r w:rsidRPr="00330EB5">
        <w:t>Seznam souřadnic, výšek a charakteristik podrobných bodů k jednotlivým SO a PS (ve formátu *.</w:t>
      </w:r>
      <w:proofErr w:type="spellStart"/>
      <w:r w:rsidRPr="00330EB5">
        <w:t>txt</w:t>
      </w:r>
      <w:proofErr w:type="spellEnd"/>
      <w:r w:rsidR="007F5DDD" w:rsidRPr="00330EB5">
        <w:t>),</w:t>
      </w:r>
    </w:p>
    <w:p w14:paraId="59C01A9C" w14:textId="77777777" w:rsidR="0093323A" w:rsidRPr="00330EB5" w:rsidRDefault="0093323A" w:rsidP="00F21EDB">
      <w:pPr>
        <w:pStyle w:val="Text2-2"/>
        <w:numPr>
          <w:ilvl w:val="5"/>
          <w:numId w:val="14"/>
        </w:numPr>
      </w:pPr>
      <w:r w:rsidRPr="00330EB5">
        <w:t>Výpočetní protokol a editované zápisníky ve formátu *.</w:t>
      </w:r>
      <w:proofErr w:type="spellStart"/>
      <w:r w:rsidRPr="00330EB5">
        <w:t>txt</w:t>
      </w:r>
      <w:proofErr w:type="spellEnd"/>
      <w:r w:rsidRPr="00330EB5">
        <w:t>; originální zápisníky ve formátu stroje, doložení splnění požadované přesnosti, kalibrační listy, fotodokumentace a další,</w:t>
      </w:r>
    </w:p>
    <w:p w14:paraId="39C9AB50" w14:textId="77777777" w:rsidR="0093323A" w:rsidRPr="00330EB5" w:rsidRDefault="0093323A" w:rsidP="00F21EDB">
      <w:pPr>
        <w:pStyle w:val="Text2-2"/>
        <w:numPr>
          <w:ilvl w:val="5"/>
          <w:numId w:val="14"/>
        </w:numPr>
      </w:pPr>
      <w:r w:rsidRPr="00330EB5">
        <w:t>Výkresy jednotlivých PS a SO v M 1:1000 (ve formátu *.</w:t>
      </w:r>
      <w:proofErr w:type="spellStart"/>
      <w:r w:rsidRPr="00330EB5">
        <w:t>dgn</w:t>
      </w:r>
      <w:proofErr w:type="spellEnd"/>
      <w:r w:rsidRPr="00330EB5">
        <w:t xml:space="preserve"> a *.</w:t>
      </w:r>
      <w:proofErr w:type="spellStart"/>
      <w:r w:rsidRPr="00330EB5">
        <w:t>pdf</w:t>
      </w:r>
      <w:proofErr w:type="spellEnd"/>
      <w:r w:rsidRPr="00330EB5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330EB5" w:rsidRDefault="005220AF" w:rsidP="00F21EDB">
      <w:pPr>
        <w:pStyle w:val="Text2-2"/>
        <w:numPr>
          <w:ilvl w:val="5"/>
          <w:numId w:val="14"/>
        </w:numPr>
      </w:pPr>
      <w:r w:rsidRPr="00330EB5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330EB5" w:rsidRDefault="005220AF" w:rsidP="00F21EDB">
      <w:pPr>
        <w:pStyle w:val="Text2-2"/>
        <w:numPr>
          <w:ilvl w:val="4"/>
          <w:numId w:val="14"/>
        </w:numPr>
      </w:pPr>
      <w:r w:rsidRPr="00330EB5">
        <w:t>Geometrické plány</w:t>
      </w:r>
    </w:p>
    <w:p w14:paraId="2517EEEB" w14:textId="77777777" w:rsidR="005220AF" w:rsidRPr="00330EB5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330EB5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330EB5" w:rsidRDefault="005220AF" w:rsidP="00F21EDB">
      <w:pPr>
        <w:pStyle w:val="Text2-2"/>
        <w:numPr>
          <w:ilvl w:val="5"/>
          <w:numId w:val="14"/>
        </w:numPr>
        <w:spacing w:after="240"/>
      </w:pPr>
      <w:r w:rsidRPr="00330EB5">
        <w:t xml:space="preserve">Geometrické plány a přílohy dle </w:t>
      </w:r>
      <w:proofErr w:type="spellStart"/>
      <w:r w:rsidRPr="00330EB5">
        <w:t>podčlánku</w:t>
      </w:r>
      <w:proofErr w:type="spellEnd"/>
      <w:r w:rsidRPr="00330EB5">
        <w:t xml:space="preserve"> 1.7.3.5 Kapitoly 1 TKP.</w:t>
      </w:r>
    </w:p>
    <w:p w14:paraId="7F724E90" w14:textId="0A0486F7" w:rsidR="009F244D" w:rsidRPr="00330EB5" w:rsidRDefault="009F244D" w:rsidP="009F244D">
      <w:pPr>
        <w:pStyle w:val="Text2-2"/>
      </w:pPr>
      <w:r w:rsidRPr="00330EB5">
        <w:t xml:space="preserve">V listinné podobě bude DSPS předána v rozsahu </w:t>
      </w:r>
      <w:proofErr w:type="gramStart"/>
      <w:r w:rsidRPr="00330EB5">
        <w:t xml:space="preserve">čl. </w:t>
      </w:r>
      <w:r w:rsidR="0059281F" w:rsidRPr="00330EB5">
        <w:fldChar w:fldCharType="begin"/>
      </w:r>
      <w:r w:rsidR="0059281F" w:rsidRPr="00330EB5">
        <w:instrText xml:space="preserve"> REF _Ref137827505 \r \h  \* MERGEFORMAT </w:instrText>
      </w:r>
      <w:r w:rsidR="0059281F" w:rsidRPr="00330EB5">
        <w:fldChar w:fldCharType="separate"/>
      </w:r>
      <w:r w:rsidR="0059281F" w:rsidRPr="00330EB5">
        <w:t>4.1.3</w:t>
      </w:r>
      <w:proofErr w:type="gramEnd"/>
      <w:r w:rsidR="0059281F" w:rsidRPr="00330EB5">
        <w:t>.</w:t>
      </w:r>
      <w:r w:rsidR="0059281F" w:rsidRPr="00330EB5">
        <w:fldChar w:fldCharType="end"/>
      </w:r>
      <w:r w:rsidR="009713C7">
        <w:t>27</w:t>
      </w:r>
      <w:r w:rsidR="0059281F" w:rsidRPr="00330EB5">
        <w:t xml:space="preserve"> </w:t>
      </w:r>
      <w:r w:rsidRPr="00330EB5">
        <w:t>těchto ZTP dle části a), e), f)(v) a f)(</w:t>
      </w:r>
      <w:proofErr w:type="spellStart"/>
      <w:r w:rsidRPr="00330EB5">
        <w:t>vi</w:t>
      </w:r>
      <w:proofErr w:type="spellEnd"/>
      <w:r w:rsidRPr="00330EB5">
        <w:t>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 xml:space="preserve">, o požární ochraně, včetně </w:t>
      </w:r>
      <w:r w:rsidR="006C44FD">
        <w:lastRenderedPageBreak/>
        <w:t>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41" w:name="_Toc143865713"/>
      <w:r>
        <w:t xml:space="preserve">Zeměměřická </w:t>
      </w:r>
      <w:r w:rsidRPr="0080577B">
        <w:t>činnost</w:t>
      </w:r>
      <w:r>
        <w:t xml:space="preserve"> zhotovitele</w:t>
      </w:r>
      <w:bookmarkEnd w:id="41"/>
    </w:p>
    <w:p w14:paraId="0D0C0FDD" w14:textId="683E4AAB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9713C7">
        <w:t>(</w:t>
      </w:r>
      <w:r w:rsidR="009713C7">
        <w:t>Ing. Adam Bednář, +420 601 129 962, bednarad@spravazeleznic</w:t>
      </w:r>
      <w:r w:rsidR="009713C7" w:rsidRPr="009713C7">
        <w:t>.cz</w:t>
      </w:r>
      <w:r w:rsidRPr="009713C7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2" w:name="_Hlk113520772"/>
      <w:bookmarkStart w:id="43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2"/>
      <w:bookmarkEnd w:id="43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9713C7" w:rsidRDefault="00DC55C8" w:rsidP="00DC55C8">
      <w:pPr>
        <w:pStyle w:val="Text2-1"/>
      </w:pPr>
      <w:r w:rsidRPr="009713C7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9713C7" w:rsidRDefault="00DC55C8" w:rsidP="00DC55C8">
      <w:pPr>
        <w:pStyle w:val="Text2-1"/>
      </w:pPr>
      <w:bookmarkStart w:id="44" w:name="_Ref137827693"/>
      <w:r w:rsidRPr="009713C7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</w:t>
      </w:r>
      <w:bookmarkEnd w:id="44"/>
      <w:r w:rsidRPr="009713C7">
        <w:t xml:space="preserve"> </w:t>
      </w:r>
    </w:p>
    <w:p w14:paraId="2E8FBF02" w14:textId="6EAD7317" w:rsidR="00DC55C8" w:rsidRPr="009713C7" w:rsidRDefault="00DC55C8" w:rsidP="00DC55C8">
      <w:pPr>
        <w:pStyle w:val="Text2-1"/>
      </w:pPr>
      <w:r w:rsidRPr="009713C7">
        <w:t>Dostupné podklady uvedené v </w:t>
      </w:r>
      <w:proofErr w:type="gramStart"/>
      <w:r w:rsidRPr="009713C7">
        <w:t>čl.</w:t>
      </w:r>
      <w:r w:rsidR="0059281F" w:rsidRPr="009713C7">
        <w:t xml:space="preserve"> </w:t>
      </w:r>
      <w:r w:rsidR="0059281F" w:rsidRPr="009713C7">
        <w:fldChar w:fldCharType="begin"/>
      </w:r>
      <w:r w:rsidR="0059281F" w:rsidRPr="009713C7">
        <w:instrText xml:space="preserve"> REF _Ref137827693 \r \h  \* MERGEFORMAT </w:instrText>
      </w:r>
      <w:r w:rsidR="0059281F" w:rsidRPr="009713C7">
        <w:fldChar w:fldCharType="separate"/>
      </w:r>
      <w:r w:rsidR="0059281F" w:rsidRPr="009713C7">
        <w:t>4.2.5</w:t>
      </w:r>
      <w:proofErr w:type="gramEnd"/>
      <w:r w:rsidR="0059281F" w:rsidRPr="009713C7">
        <w:fldChar w:fldCharType="end"/>
      </w:r>
      <w:r w:rsidR="0059281F" w:rsidRPr="009713C7">
        <w:t xml:space="preserve"> </w:t>
      </w:r>
      <w:r w:rsidRPr="009713C7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5" w:name="_Hlk113458748"/>
      <w:r>
        <w:t> čl. 1.7.3 TKP ZEMĚMĚŘICKÁ ČINNOST ZAJIŠŤOVANÁ ZHOTOVITELEM</w:t>
      </w:r>
      <w:bookmarkEnd w:id="45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lastRenderedPageBreak/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9713C7" w:rsidRDefault="00DC55C8" w:rsidP="00DC55C8">
      <w:pPr>
        <w:pStyle w:val="Text2-1"/>
      </w:pPr>
      <w:r w:rsidRPr="009713C7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6" w:name="_Toc6410438"/>
      <w:bookmarkStart w:id="47" w:name="_Toc143865714"/>
      <w:r>
        <w:t>Doklady překládané zhotovitelem</w:t>
      </w:r>
      <w:bookmarkEnd w:id="46"/>
      <w:bookmarkEnd w:id="47"/>
    </w:p>
    <w:p w14:paraId="44E06185" w14:textId="4988E514" w:rsidR="00D12C76" w:rsidRPr="009713C7" w:rsidRDefault="009713C7" w:rsidP="00562909">
      <w:pPr>
        <w:pStyle w:val="Text2-1"/>
      </w:pPr>
      <w:r w:rsidRPr="009713C7">
        <w:t xml:space="preserve">Před zahájením prací na objektech, jejichž součástí jsou </w:t>
      </w:r>
      <w:r w:rsidR="00D12C76" w:rsidRPr="009713C7">
        <w:t>„Určená technická zařízení“ ve smyslu vyhlášky MD č. 100/1995 Sb., kterou se stanoví podmínky pro provoz, konstrukci a</w:t>
      </w:r>
      <w:r w:rsidR="00562909" w:rsidRPr="009713C7">
        <w:t> </w:t>
      </w:r>
      <w:r w:rsidR="00D12C76" w:rsidRPr="009713C7">
        <w:t xml:space="preserve">výrobu určených technických zařízení a jejich konkretizace (Řád určených technických zařízení), v platném znění, včetně prováděcích předpisů k této vyhlášce v platném znění, </w:t>
      </w:r>
      <w:r w:rsidRPr="009713C7">
        <w:t xml:space="preserve">předloží Zhotovitel </w:t>
      </w:r>
      <w:r w:rsidR="00D12C76" w:rsidRPr="009713C7">
        <w:t xml:space="preserve">doklad o tom, že má </w:t>
      </w:r>
      <w:r w:rsidR="00562909" w:rsidRPr="009713C7">
        <w:t xml:space="preserve">pověření nebo má </w:t>
      </w:r>
      <w:r w:rsidR="00D12C76" w:rsidRPr="009713C7">
        <w:t xml:space="preserve">zajištěnou spolupráci </w:t>
      </w:r>
      <w:r w:rsidR="00562909" w:rsidRPr="009713C7">
        <w:t>s </w:t>
      </w:r>
      <w:r w:rsidR="00D12C76" w:rsidRPr="009713C7">
        <w:t>právnick</w:t>
      </w:r>
      <w:r w:rsidR="00562909" w:rsidRPr="009713C7">
        <w:t xml:space="preserve">ou </w:t>
      </w:r>
      <w:r w:rsidR="00D12C76" w:rsidRPr="009713C7">
        <w:t>osob</w:t>
      </w:r>
      <w:r w:rsidR="00562909" w:rsidRPr="009713C7">
        <w:t>ou, která má pověření</w:t>
      </w:r>
      <w:r w:rsidR="00D12C76" w:rsidRPr="009713C7">
        <w:t xml:space="preserve"> podle ustanovení § 47 odst. 4 zákona č. 266/1994 Sb. o drahách v platném znění pro všechny druhy „Určených technických zařízení“, dotčených </w:t>
      </w:r>
      <w:r w:rsidR="00840EA1" w:rsidRPr="009713C7">
        <w:t>stavebními pr</w:t>
      </w:r>
      <w:r w:rsidR="00174630" w:rsidRPr="009713C7">
        <w:t>a</w:t>
      </w:r>
      <w:r w:rsidR="00840EA1" w:rsidRPr="009713C7">
        <w:t xml:space="preserve">cemi. </w:t>
      </w:r>
      <w:r w:rsidR="00D12C76" w:rsidRPr="009713C7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9713C7" w:rsidRDefault="00DF7BAA" w:rsidP="00DF7BAA">
      <w:pPr>
        <w:pStyle w:val="Text2-1"/>
      </w:pPr>
      <w:r w:rsidRPr="009713C7">
        <w:t xml:space="preserve">Zhotovitel doloží </w:t>
      </w:r>
      <w:r w:rsidRPr="009713C7">
        <w:rPr>
          <w:b/>
        </w:rPr>
        <w:t>mimo jiné</w:t>
      </w:r>
      <w:r w:rsidRPr="009713C7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0C445A42" w14:textId="690B7C8F" w:rsidR="009713C7" w:rsidRPr="009713C7" w:rsidRDefault="009713C7" w:rsidP="009713C7">
      <w:pPr>
        <w:pStyle w:val="Odrka1-1"/>
        <w:numPr>
          <w:ilvl w:val="0"/>
          <w:numId w:val="4"/>
        </w:numPr>
        <w:spacing w:after="60"/>
      </w:pPr>
      <w:r w:rsidRPr="009713C7">
        <w:t xml:space="preserve">E-07: řízení a zajišťování, oprav, rekonstrukcí, popř. modernizace železničních tratí zařízení správy elektrotechniky a energetiky; </w:t>
      </w:r>
    </w:p>
    <w:p w14:paraId="5DD92488" w14:textId="7882ADBF" w:rsidR="00DF7BAA" w:rsidRPr="009713C7" w:rsidRDefault="009713C7" w:rsidP="00B25694">
      <w:pPr>
        <w:pStyle w:val="Odrka1-1"/>
        <w:numPr>
          <w:ilvl w:val="0"/>
          <w:numId w:val="4"/>
        </w:numPr>
        <w:spacing w:after="60"/>
      </w:pPr>
      <w:r w:rsidRPr="009713C7">
        <w:t>TZE: provádění revizí, prohlídek a zkoušek určeného technického zařízení dle vyhlášky č. 100/1995 Sb., § 1, odst. 4 a provádění revizí dle nařízení vlády č. 194/2022 Sb., § 8.</w:t>
      </w:r>
    </w:p>
    <w:p w14:paraId="42181132" w14:textId="77777777" w:rsidR="00DF7BAA" w:rsidRPr="009713C7" w:rsidRDefault="00DF7BAA" w:rsidP="00DF7BAA">
      <w:pPr>
        <w:pStyle w:val="Text2-1"/>
      </w:pPr>
      <w:r w:rsidRPr="009713C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48" w:name="_Toc6410439"/>
      <w:bookmarkStart w:id="49" w:name="_Toc143865715"/>
      <w:r>
        <w:t>Dokumentace zhotovitele pro stavbu</w:t>
      </w:r>
      <w:bookmarkEnd w:id="48"/>
      <w:bookmarkEnd w:id="49"/>
    </w:p>
    <w:p w14:paraId="488F8FA4" w14:textId="1D7886A2" w:rsidR="00740821" w:rsidRPr="009713C7" w:rsidRDefault="00740821" w:rsidP="00F21EDB">
      <w:pPr>
        <w:pStyle w:val="Text2-1"/>
      </w:pPr>
      <w:r w:rsidRPr="009713C7">
        <w:t>Součástí předmětu díla je i vyhotovení Realizační dokumentace stavby (výrobní, montážní, dílenské</w:t>
      </w:r>
      <w:r w:rsidR="009713C7" w:rsidRPr="009713C7">
        <w:t>)</w:t>
      </w:r>
      <w:r w:rsidRPr="009713C7">
        <w:t>, která v případě potřeby rozpracovává podrobně zadávací dokumentaci (PDPS) dle přílohy č.</w:t>
      </w:r>
      <w:r w:rsidR="00EE6FF4" w:rsidRPr="009713C7">
        <w:t> </w:t>
      </w:r>
      <w:r w:rsidRPr="009713C7">
        <w:t>4</w:t>
      </w:r>
      <w:r w:rsidR="00EE6FF4" w:rsidRPr="009713C7">
        <w:t xml:space="preserve"> </w:t>
      </w:r>
      <w:r w:rsidRPr="009713C7">
        <w:t>vyhlášky č.</w:t>
      </w:r>
      <w:r w:rsidR="00EE6FF4" w:rsidRPr="009713C7">
        <w:t> </w:t>
      </w:r>
      <w:r w:rsidRPr="009713C7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9713C7" w:rsidRPr="009713C7">
        <w:t>.</w:t>
      </w:r>
    </w:p>
    <w:p w14:paraId="109FD0B0" w14:textId="77777777" w:rsidR="00EE6FF4" w:rsidRPr="009713C7" w:rsidRDefault="00740821" w:rsidP="00F21EDB">
      <w:pPr>
        <w:pStyle w:val="Text2-1"/>
      </w:pPr>
      <w:r w:rsidRPr="009713C7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0892CDB4" w:rsidR="00740821" w:rsidRPr="009713C7" w:rsidRDefault="00740821" w:rsidP="00F21EDB">
      <w:pPr>
        <w:pStyle w:val="Text2-1"/>
      </w:pPr>
      <w:r w:rsidRPr="009713C7">
        <w:lastRenderedPageBreak/>
        <w:t xml:space="preserve">Zhotovitel </w:t>
      </w:r>
      <w:r w:rsidR="00CE29EF">
        <w:t xml:space="preserve">v případě potřeby </w:t>
      </w:r>
      <w:r w:rsidRPr="009713C7">
        <w:t>zpracuje technologické předpisy (</w:t>
      </w:r>
      <w:proofErr w:type="spellStart"/>
      <w:r w:rsidRPr="009713C7">
        <w:t>TePř</w:t>
      </w:r>
      <w:proofErr w:type="spellEnd"/>
      <w:r w:rsidRPr="009713C7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713C7">
        <w:t>.</w:t>
      </w:r>
    </w:p>
    <w:p w14:paraId="19F38ADB" w14:textId="77777777" w:rsidR="00B53E41" w:rsidRDefault="00DF7BAA" w:rsidP="0060019A">
      <w:pPr>
        <w:pStyle w:val="Nadpis2-2"/>
      </w:pPr>
      <w:bookmarkStart w:id="50" w:name="_Toc6410440"/>
      <w:bookmarkStart w:id="51" w:name="_Toc143865716"/>
      <w:r>
        <w:t>Dokumentace skutečného provedení stavby</w:t>
      </w:r>
      <w:bookmarkEnd w:id="50"/>
      <w:bookmarkEnd w:id="51"/>
    </w:p>
    <w:p w14:paraId="30ED94AF" w14:textId="38AB0AB6" w:rsidR="00DF7BAA" w:rsidRPr="00CE29EF" w:rsidRDefault="00606137" w:rsidP="00CE29EF">
      <w:pPr>
        <w:pStyle w:val="Text2-1"/>
        <w:numPr>
          <w:ilvl w:val="2"/>
          <w:numId w:val="21"/>
        </w:num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470F14">
        <w:t>dle</w:t>
      </w:r>
      <w:r w:rsidRPr="00470F14">
        <w:t xml:space="preserve"> </w:t>
      </w:r>
      <w:proofErr w:type="gramStart"/>
      <w:r w:rsidRPr="00CE29EF">
        <w:t xml:space="preserve">čl. </w:t>
      </w:r>
      <w:r w:rsidR="00411389" w:rsidRPr="00CE29EF">
        <w:fldChar w:fldCharType="begin"/>
      </w:r>
      <w:r w:rsidR="00411389" w:rsidRPr="00CE29EF">
        <w:instrText xml:space="preserve"> REF _Ref137828191 \r \h  \* MERGEFORMAT </w:instrText>
      </w:r>
      <w:r w:rsidR="00411389" w:rsidRPr="00CE29EF">
        <w:fldChar w:fldCharType="separate"/>
      </w:r>
      <w:r w:rsidR="00411389" w:rsidRPr="00CE29EF">
        <w:t>4.1.2.25</w:t>
      </w:r>
      <w:proofErr w:type="gramEnd"/>
      <w:r w:rsidR="00411389" w:rsidRPr="00CE29EF">
        <w:fldChar w:fldCharType="end"/>
      </w:r>
      <w:r w:rsidR="00411389" w:rsidRPr="00CE29EF">
        <w:t xml:space="preserve"> </w:t>
      </w:r>
      <w:r w:rsidRPr="00CE29EF">
        <w:t xml:space="preserve">- </w:t>
      </w:r>
      <w:r w:rsidR="00411389" w:rsidRPr="00CE29EF">
        <w:fldChar w:fldCharType="begin"/>
      </w:r>
      <w:r w:rsidR="00411389" w:rsidRPr="00CE29EF">
        <w:instrText xml:space="preserve"> REF _Ref137828246 \r \h  \* MERGEFORMAT </w:instrText>
      </w:r>
      <w:r w:rsidR="00411389" w:rsidRPr="00CE29EF">
        <w:fldChar w:fldCharType="separate"/>
      </w:r>
      <w:r w:rsidR="00411389" w:rsidRPr="00CE29EF">
        <w:t>4.1.2.28</w:t>
      </w:r>
      <w:r w:rsidR="00411389" w:rsidRPr="00CE29EF">
        <w:fldChar w:fldCharType="end"/>
      </w:r>
      <w:r w:rsidR="00411389" w:rsidRPr="00CE29EF">
        <w:t xml:space="preserve"> </w:t>
      </w:r>
      <w:r w:rsidRPr="00CE29EF">
        <w:t xml:space="preserve">těchto ZTP proběhne na médiu: </w:t>
      </w:r>
      <w:r w:rsidRPr="00CE29EF">
        <w:rPr>
          <w:b/>
        </w:rPr>
        <w:t xml:space="preserve">USB </w:t>
      </w:r>
      <w:proofErr w:type="spellStart"/>
      <w:r w:rsidRPr="00CE29EF">
        <w:rPr>
          <w:b/>
        </w:rPr>
        <w:t>flash</w:t>
      </w:r>
      <w:proofErr w:type="spellEnd"/>
      <w:r w:rsidRPr="00CE29EF">
        <w:rPr>
          <w:b/>
        </w:rPr>
        <w:t xml:space="preserve"> disk</w:t>
      </w:r>
      <w:r w:rsidR="00CE29EF" w:rsidRPr="00CE29EF">
        <w:rPr>
          <w:b/>
        </w:rPr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52" w:name="_Toc6410443"/>
      <w:bookmarkStart w:id="53" w:name="_Toc143865717"/>
      <w:r w:rsidRPr="00E77C22">
        <w:t>Silnoproudá technologie včetně DŘT, trakční a energetická zařízení</w:t>
      </w:r>
      <w:bookmarkEnd w:id="52"/>
      <w:bookmarkEnd w:id="53"/>
    </w:p>
    <w:p w14:paraId="72DA8131" w14:textId="1E669CE8" w:rsidR="00CE29EF" w:rsidRDefault="00CE29EF" w:rsidP="00CE29EF">
      <w:pPr>
        <w:pStyle w:val="Text2-1"/>
      </w:pPr>
      <w:r>
        <w:t xml:space="preserve">Předmětem stavby je </w:t>
      </w:r>
      <w:r>
        <w:rPr>
          <w:rFonts w:eastAsia="Calibri"/>
        </w:rPr>
        <w:t>o</w:t>
      </w:r>
      <w:r w:rsidRPr="00245F61">
        <w:rPr>
          <w:rFonts w:eastAsia="Calibri"/>
        </w:rPr>
        <w:t xml:space="preserve">prava </w:t>
      </w:r>
      <w:r>
        <w:rPr>
          <w:rFonts w:eastAsia="Calibri"/>
        </w:rPr>
        <w:t xml:space="preserve">vybraných součástí </w:t>
      </w:r>
      <w:r w:rsidRPr="00245F61">
        <w:rPr>
          <w:rFonts w:eastAsia="Calibri"/>
        </w:rPr>
        <w:t xml:space="preserve">trakčního vedení </w:t>
      </w:r>
      <w:r>
        <w:rPr>
          <w:rFonts w:eastAsia="Calibri"/>
        </w:rPr>
        <w:t>25kV/50Hz v </w:t>
      </w:r>
      <w:proofErr w:type="spellStart"/>
      <w:r>
        <w:rPr>
          <w:rFonts w:eastAsia="Calibri"/>
        </w:rPr>
        <w:t>žst</w:t>
      </w:r>
      <w:proofErr w:type="spellEnd"/>
      <w:r>
        <w:rPr>
          <w:rFonts w:eastAsia="Calibri"/>
        </w:rPr>
        <w:t>. Zaječí, Podivín, Vranovice a na odbočce Brno Černovice dle zpracované projektové dokumentace. Stavba se týká ovládacích pultů DOÚO, kabelových rozvodů k trakčním odpojovačům a v některých případech i samotných trakčních odpojovačů, jejich táhel a motorových pohonů.</w:t>
      </w:r>
    </w:p>
    <w:p w14:paraId="32E30968" w14:textId="77777777" w:rsidR="00CE29EF" w:rsidRDefault="00CE29EF" w:rsidP="00CE29EF">
      <w:pPr>
        <w:pStyle w:val="Text2-1"/>
      </w:pPr>
      <w:r>
        <w:t xml:space="preserve">Nově vybudované zařízení bude v souladu s aktuálně platnými technickými normami, zejména ČSN EN 50119 ed.2 Drážní </w:t>
      </w:r>
      <w:proofErr w:type="gramStart"/>
      <w:r>
        <w:t>zařízení</w:t>
      </w:r>
      <w:proofErr w:type="gramEnd"/>
      <w:r>
        <w:t>–</w:t>
      </w:r>
      <w:proofErr w:type="gramStart"/>
      <w:r>
        <w:t>Pevná</w:t>
      </w:r>
      <w:proofErr w:type="gramEnd"/>
      <w:r>
        <w:t xml:space="preserve"> trakční zařízení–Trolejová vedení pro elektrickou trakci a ČSN 34 1530 </w:t>
      </w:r>
      <w:proofErr w:type="spellStart"/>
      <w:r>
        <w:t>ed</w:t>
      </w:r>
      <w:proofErr w:type="spellEnd"/>
      <w:r>
        <w:t xml:space="preserve">. 2 Drážní </w:t>
      </w:r>
      <w:proofErr w:type="gramStart"/>
      <w:r>
        <w:t>zařízení</w:t>
      </w:r>
      <w:proofErr w:type="gramEnd"/>
      <w:r>
        <w:t>–</w:t>
      </w:r>
      <w:proofErr w:type="gramStart"/>
      <w:r>
        <w:t>Elektrická</w:t>
      </w:r>
      <w:proofErr w:type="gramEnd"/>
      <w:r>
        <w:t xml:space="preserve"> trakční vedení železničních drah, celostátních, regionálních a vleček.</w:t>
      </w:r>
    </w:p>
    <w:p w14:paraId="4AECA94E" w14:textId="77777777" w:rsidR="00CE29EF" w:rsidRDefault="00CE29EF" w:rsidP="00CE29EF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znění.</w:t>
      </w:r>
    </w:p>
    <w:p w14:paraId="7427FCF5" w14:textId="02B5F56A" w:rsidR="00CE29EF" w:rsidRDefault="00CE29EF" w:rsidP="00CE29EF">
      <w:pPr>
        <w:pStyle w:val="Text2-1"/>
      </w:pPr>
      <w:r>
        <w:t>Na dotčeném zařízení budou v rámci realizace provedeny i příslušné revize a zkoušky UTZ, včetně zápisu do průkazu způsobilosti.</w:t>
      </w:r>
    </w:p>
    <w:p w14:paraId="3B67C881" w14:textId="77777777" w:rsidR="00DF7BAA" w:rsidRDefault="00DF7BAA" w:rsidP="00DF7BAA">
      <w:pPr>
        <w:pStyle w:val="Nadpis2-2"/>
      </w:pPr>
      <w:bookmarkStart w:id="54" w:name="_Toc143865718"/>
      <w:bookmarkStart w:id="55" w:name="_Toc6410458"/>
      <w:r>
        <w:t>Životní prostředí</w:t>
      </w:r>
      <w:bookmarkEnd w:id="54"/>
      <w:r>
        <w:t xml:space="preserve"> </w:t>
      </w:r>
      <w:bookmarkEnd w:id="5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slouží </w:t>
      </w:r>
      <w:r w:rsidRPr="009667B1">
        <w:rPr>
          <w:rStyle w:val="Tun"/>
        </w:rPr>
        <w:lastRenderedPageBreak/>
        <w:t>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6" w:name="_Toc6410460"/>
      <w:bookmarkStart w:id="57" w:name="_Toc143865719"/>
      <w:r w:rsidRPr="00EC2E51">
        <w:t>ORGANIZACE</w:t>
      </w:r>
      <w:r>
        <w:t xml:space="preserve"> VÝSTAVBY, VÝLUKY</w:t>
      </w:r>
      <w:bookmarkEnd w:id="56"/>
      <w:bookmarkEnd w:id="57"/>
    </w:p>
    <w:p w14:paraId="10DACBE2" w14:textId="3739C9CD" w:rsidR="00B60031" w:rsidRPr="00BE5898" w:rsidRDefault="001A4CA5" w:rsidP="001A4CA5">
      <w:pPr>
        <w:pStyle w:val="Text2-1"/>
      </w:pPr>
      <w:r w:rsidRPr="00BE5898">
        <w:t xml:space="preserve">Při zpracování harmonogramu </w:t>
      </w:r>
      <w:r w:rsidR="00BE5898" w:rsidRPr="00BE5898">
        <w:t>a při objednávání výluk j</w:t>
      </w:r>
      <w:r w:rsidRPr="00BE5898">
        <w:t>e nutné vycházet z jednotlivých stavebních postupů a dodržet množství a délku předjednaných výluk</w:t>
      </w:r>
      <w:r w:rsidR="00BE5898" w:rsidRPr="00BE5898">
        <w:t>.</w:t>
      </w:r>
      <w:r w:rsidRPr="00BE5898">
        <w:t xml:space="preserve"> </w:t>
      </w:r>
    </w:p>
    <w:p w14:paraId="34CC474A" w14:textId="77777777" w:rsidR="00DF7BAA" w:rsidRPr="00BE5898" w:rsidRDefault="00DF7BAA" w:rsidP="00DF7BAA">
      <w:pPr>
        <w:pStyle w:val="Text2-1"/>
      </w:pPr>
      <w:r w:rsidRPr="00BE5898">
        <w:t>V harmonogramu postupu prací je nutno dle ZOV v Projektové dokumentaci respektovat zejména následující požadavky a termíny:</w:t>
      </w:r>
    </w:p>
    <w:p w14:paraId="1BD79F7A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termín zahájení a ukončení stavby</w:t>
      </w:r>
    </w:p>
    <w:p w14:paraId="3A0DCAA3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možné termíny uvádění provozuschopných celků do provozu</w:t>
      </w:r>
    </w:p>
    <w:p w14:paraId="3E239559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výlukovou činnost s maximálním využitím výlukových časů</w:t>
      </w:r>
    </w:p>
    <w:p w14:paraId="762551C4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uzavírky pozemních komunikací</w:t>
      </w:r>
    </w:p>
    <w:p w14:paraId="10BED5A0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přechodové stavy, provozní zkoušky (kontrolní a zkušební plán)</w:t>
      </w:r>
    </w:p>
    <w:p w14:paraId="041613B3" w14:textId="77777777" w:rsidR="00DF7BAA" w:rsidRPr="00BE5898" w:rsidRDefault="00DF7BAA" w:rsidP="0047647C">
      <w:pPr>
        <w:pStyle w:val="Odrka1-1"/>
        <w:numPr>
          <w:ilvl w:val="0"/>
          <w:numId w:val="4"/>
        </w:numPr>
        <w:spacing w:after="60"/>
      </w:pPr>
      <w:r w:rsidRPr="00BE5898">
        <w:t>koordinace se souběžně probíhajícími stavbami</w:t>
      </w:r>
    </w:p>
    <w:p w14:paraId="5DFE72D2" w14:textId="3A35C73D" w:rsidR="00DF7BAA" w:rsidRPr="00BE5898" w:rsidRDefault="00DF7BAA" w:rsidP="00DF7BAA">
      <w:pPr>
        <w:pStyle w:val="Text2-1"/>
      </w:pPr>
      <w:r w:rsidRPr="00BE5898">
        <w:t xml:space="preserve">Zhotovitel se zavazuje </w:t>
      </w:r>
      <w:r w:rsidR="00BE5898" w:rsidRPr="00BE5898">
        <w:t xml:space="preserve">požadované výluky projednat a </w:t>
      </w:r>
      <w:r w:rsidRPr="00BE5898">
        <w:t>považovat množství a délku výluk</w:t>
      </w:r>
      <w:r w:rsidR="00BE5898" w:rsidRPr="00BE5898">
        <w:t xml:space="preserve"> uvedených v plánu výluk </w:t>
      </w:r>
      <w:r w:rsidRPr="00BE5898">
        <w:t xml:space="preserve">za maximální. Objednatel si vyhrazuje právo pozměnit </w:t>
      </w:r>
      <w:r w:rsidR="00DB58AA" w:rsidRPr="00BE5898">
        <w:t>Z</w:t>
      </w:r>
      <w:r w:rsidRPr="00BE5898">
        <w:t>hotoviteli navržené časové horizonty rozhodujících výluk s cílem dosáhnout jejich maximálního využití a sladění s výlukami sousedních staveb.</w:t>
      </w:r>
    </w:p>
    <w:p w14:paraId="3433DF18" w14:textId="77777777" w:rsidR="00DF7BAA" w:rsidRDefault="00DF7BAA" w:rsidP="00DF7BAA">
      <w:pPr>
        <w:pStyle w:val="Nadpis2-1"/>
      </w:pPr>
      <w:bookmarkStart w:id="58" w:name="_Toc6410461"/>
      <w:bookmarkStart w:id="59" w:name="_Toc143865720"/>
      <w:r w:rsidRPr="00EC2E51">
        <w:t>SOUVISEJÍCÍ</w:t>
      </w:r>
      <w:r>
        <w:t xml:space="preserve"> DOKUMENTY A PŘEDPISY</w:t>
      </w:r>
      <w:bookmarkEnd w:id="58"/>
      <w:bookmarkEnd w:id="5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398E215D" w:rsidR="009C4EEA" w:rsidRDefault="009C4EEA" w:rsidP="009C4EEA">
      <w:pPr>
        <w:pStyle w:val="Textbezslovn"/>
      </w:pPr>
      <w:r>
        <w:t xml:space="preserve">Ceníky: </w:t>
      </w:r>
      <w:hyperlink r:id="rId11" w:history="1">
        <w:r w:rsidR="00BE5898" w:rsidRPr="001A7702">
          <w:rPr>
            <w:rStyle w:val="Hypertextovodkaz"/>
            <w:noProof w:val="0"/>
          </w:rPr>
          <w:t>https://typdok.tudc.cz/</w:t>
        </w:r>
      </w:hyperlink>
    </w:p>
    <w:bookmarkEnd w:id="6"/>
    <w:bookmarkEnd w:id="7"/>
    <w:bookmarkEnd w:id="8"/>
    <w:bookmarkEnd w:id="9"/>
    <w:bookmarkEnd w:id="10"/>
    <w:p w14:paraId="6AC7D33C" w14:textId="77777777" w:rsidR="00BE5898" w:rsidRDefault="00BE5898" w:rsidP="00BE5898">
      <w:pPr>
        <w:pStyle w:val="Textbezslovn"/>
        <w:ind w:left="0"/>
      </w:pPr>
    </w:p>
    <w:sectPr w:rsidR="00BE589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B5555" w14:textId="77777777" w:rsidR="001B540D" w:rsidRDefault="001B540D" w:rsidP="00962258">
      <w:pPr>
        <w:spacing w:after="0" w:line="240" w:lineRule="auto"/>
      </w:pPr>
      <w:r>
        <w:separator/>
      </w:r>
    </w:p>
  </w:endnote>
  <w:endnote w:type="continuationSeparator" w:id="0">
    <w:p w14:paraId="65294759" w14:textId="77777777" w:rsidR="001B540D" w:rsidRDefault="001B54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9458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40B895C" w:rsidR="0029458A" w:rsidRPr="00B8518B" w:rsidRDefault="0029458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E5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E57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BD41D8" w14:textId="1EEA925F" w:rsidR="00BE5898" w:rsidRDefault="001B540D" w:rsidP="003462EB">
          <w:pPr>
            <w:pStyle w:val="Zpatvle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C4E57">
            <w:rPr>
              <w:noProof/>
            </w:rPr>
            <w:t>Oprava úsekových odpojovačů TV - 2018</w:t>
          </w:r>
          <w:r>
            <w:rPr>
              <w:noProof/>
            </w:rPr>
            <w:fldChar w:fldCharType="end"/>
          </w:r>
        </w:p>
        <w:p w14:paraId="7FFFE8AC" w14:textId="225BBF0E" w:rsidR="0029458A" w:rsidRDefault="0029458A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77777777" w:rsidR="0029458A" w:rsidRPr="003462EB" w:rsidRDefault="0029458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29458A" w:rsidRPr="00614E71" w:rsidRDefault="0029458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9458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E41B8B6" w14:textId="18483A06" w:rsidR="00BE5898" w:rsidRDefault="001B540D" w:rsidP="003B111D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C4E57">
            <w:rPr>
              <w:noProof/>
            </w:rPr>
            <w:t>Oprava úsekových odpojovačů TV - 2018</w:t>
          </w:r>
          <w:r>
            <w:rPr>
              <w:noProof/>
            </w:rPr>
            <w:fldChar w:fldCharType="end"/>
          </w:r>
        </w:p>
        <w:p w14:paraId="7B4693AA" w14:textId="24A16238" w:rsidR="0029458A" w:rsidRDefault="0029458A" w:rsidP="003B111D">
          <w:pPr>
            <w:pStyle w:val="Zpatvpravo"/>
          </w:pPr>
          <w:r>
            <w:t>Příloha č. 2 b)</w:t>
          </w:r>
        </w:p>
        <w:p w14:paraId="5D9BD160" w14:textId="77777777" w:rsidR="0029458A" w:rsidRPr="003462EB" w:rsidRDefault="0029458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2F5207F" w:rsidR="0029458A" w:rsidRPr="009E09BE" w:rsidRDefault="0029458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E5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E57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9458A" w:rsidRPr="00B8518B" w:rsidRDefault="0029458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29458A" w:rsidRPr="00B8518B" w:rsidRDefault="0029458A" w:rsidP="00460660">
    <w:pPr>
      <w:pStyle w:val="Zpat"/>
      <w:rPr>
        <w:sz w:val="2"/>
        <w:szCs w:val="2"/>
      </w:rPr>
    </w:pPr>
  </w:p>
  <w:p w14:paraId="53F277EE" w14:textId="77777777" w:rsidR="0029458A" w:rsidRDefault="0029458A" w:rsidP="00757290">
    <w:pPr>
      <w:pStyle w:val="Zpatvlevo"/>
      <w:rPr>
        <w:rFonts w:cs="Calibri"/>
        <w:szCs w:val="12"/>
      </w:rPr>
    </w:pPr>
  </w:p>
  <w:p w14:paraId="17EFC080" w14:textId="77777777" w:rsidR="0029458A" w:rsidRPr="00460660" w:rsidRDefault="0029458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93B00" w14:textId="77777777" w:rsidR="001B540D" w:rsidRDefault="001B540D" w:rsidP="00962258">
      <w:pPr>
        <w:spacing w:after="0" w:line="240" w:lineRule="auto"/>
      </w:pPr>
      <w:r>
        <w:separator/>
      </w:r>
    </w:p>
  </w:footnote>
  <w:footnote w:type="continuationSeparator" w:id="0">
    <w:p w14:paraId="23530FA3" w14:textId="77777777" w:rsidR="001B540D" w:rsidRDefault="001B54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9458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9458A" w:rsidRPr="00B8518B" w:rsidRDefault="0029458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9458A" w:rsidRDefault="0029458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9458A" w:rsidRPr="00D6163D" w:rsidRDefault="0029458A" w:rsidP="00FC6389">
          <w:pPr>
            <w:pStyle w:val="Druhdokumentu"/>
          </w:pPr>
        </w:p>
      </w:tc>
    </w:tr>
    <w:tr w:rsidR="0029458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9458A" w:rsidRPr="00B8518B" w:rsidRDefault="0029458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9458A" w:rsidRDefault="0029458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9458A" w:rsidRPr="00D6163D" w:rsidRDefault="0029458A" w:rsidP="00FC6389">
          <w:pPr>
            <w:pStyle w:val="Druhdokumentu"/>
          </w:pPr>
        </w:p>
      </w:tc>
    </w:tr>
  </w:tbl>
  <w:p w14:paraId="53E85CAA" w14:textId="77777777" w:rsidR="0029458A" w:rsidRPr="00D6163D" w:rsidRDefault="0029458A" w:rsidP="00FC6389">
    <w:pPr>
      <w:pStyle w:val="Zhlav"/>
      <w:rPr>
        <w:sz w:val="8"/>
        <w:szCs w:val="8"/>
      </w:rPr>
    </w:pPr>
  </w:p>
  <w:p w14:paraId="1437D3AE" w14:textId="77777777" w:rsidR="0029458A" w:rsidRPr="00460660" w:rsidRDefault="0029458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C0A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4E57"/>
    <w:rsid w:val="000D22C4"/>
    <w:rsid w:val="000D27D1"/>
    <w:rsid w:val="000D57DD"/>
    <w:rsid w:val="000D5D71"/>
    <w:rsid w:val="000D6539"/>
    <w:rsid w:val="000E1A7F"/>
    <w:rsid w:val="000E32C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5C79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540D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9458A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0EB5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50AD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40D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03A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15C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3E9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3C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76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5898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8D4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9EF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ypdok.tu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49BC-09D9-4851-8E8A-C9127EEA9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3BDB0-F348-4F45-AD86-7ED9F6D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894B8-6375-4118-B589-5EAA3A134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2D45D2-0038-4A9B-A5F3-B34C0EFE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6467</Words>
  <Characters>38159</Characters>
  <Application>Microsoft Office Word</Application>
  <DocSecurity>0</DocSecurity>
  <Lines>317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2023-06-20T11:19:00Z</dcterms:created>
  <dcterms:modified xsi:type="dcterms:W3CDTF">2023-08-25T12:53:00Z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